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6D21A" w14:textId="77777777" w:rsidR="00071C26" w:rsidRPr="00D52E05" w:rsidRDefault="00071C26" w:rsidP="00D9151D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52E05">
        <w:rPr>
          <w:rFonts w:ascii="Arial" w:hAnsi="Arial" w:cs="Arial"/>
          <w:b/>
          <w:sz w:val="24"/>
          <w:szCs w:val="24"/>
        </w:rPr>
        <w:t>SYLABUS DO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6449"/>
      </w:tblGrid>
      <w:tr w:rsidR="00071C26" w:rsidRPr="00D52E05" w14:paraId="5C9C87D4" w14:textId="77777777" w:rsidTr="00853D16">
        <w:trPr>
          <w:jc w:val="center"/>
        </w:trPr>
        <w:tc>
          <w:tcPr>
            <w:tcW w:w="2613" w:type="dxa"/>
          </w:tcPr>
          <w:p w14:paraId="5A970829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449" w:type="dxa"/>
          </w:tcPr>
          <w:p w14:paraId="6F20E921" w14:textId="77777777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b/>
                <w:sz w:val="24"/>
                <w:szCs w:val="24"/>
              </w:rPr>
              <w:t>ZARZĄDZANIE W TURYSTYCE SPORTOWEJ</w:t>
            </w:r>
          </w:p>
        </w:tc>
      </w:tr>
      <w:tr w:rsidR="00071C26" w:rsidRPr="00D52E05" w14:paraId="1D2E11EC" w14:textId="77777777" w:rsidTr="00853D16">
        <w:trPr>
          <w:jc w:val="center"/>
        </w:trPr>
        <w:tc>
          <w:tcPr>
            <w:tcW w:w="2613" w:type="dxa"/>
          </w:tcPr>
          <w:p w14:paraId="7C13BF22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449" w:type="dxa"/>
          </w:tcPr>
          <w:p w14:paraId="1C986381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071C26" w:rsidRPr="00D52E05" w14:paraId="1231E297" w14:textId="77777777" w:rsidTr="00853D16">
        <w:trPr>
          <w:jc w:val="center"/>
        </w:trPr>
        <w:tc>
          <w:tcPr>
            <w:tcW w:w="2613" w:type="dxa"/>
          </w:tcPr>
          <w:p w14:paraId="0B725E35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449" w:type="dxa"/>
          </w:tcPr>
          <w:p w14:paraId="3D94D811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Stacjonarne</w:t>
            </w:r>
          </w:p>
        </w:tc>
      </w:tr>
      <w:tr w:rsidR="00071C26" w:rsidRPr="00D52E05" w14:paraId="1D14CE0D" w14:textId="77777777" w:rsidTr="00853D16">
        <w:trPr>
          <w:jc w:val="center"/>
        </w:trPr>
        <w:tc>
          <w:tcPr>
            <w:tcW w:w="2613" w:type="dxa"/>
          </w:tcPr>
          <w:p w14:paraId="1ECE693D" w14:textId="6FAD39E9" w:rsidR="00071C26" w:rsidRPr="00D52E05" w:rsidRDefault="00BA49F5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449" w:type="dxa"/>
          </w:tcPr>
          <w:p w14:paraId="6FA80D58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071C26" w:rsidRPr="00D52E05" w14:paraId="416129F3" w14:textId="77777777" w:rsidTr="00853D16">
        <w:trPr>
          <w:jc w:val="center"/>
        </w:trPr>
        <w:tc>
          <w:tcPr>
            <w:tcW w:w="2613" w:type="dxa"/>
          </w:tcPr>
          <w:p w14:paraId="42317D8C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449" w:type="dxa"/>
          </w:tcPr>
          <w:p w14:paraId="7FAA3FDE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</w:p>
        </w:tc>
      </w:tr>
      <w:tr w:rsidR="00071C26" w:rsidRPr="00D52E05" w14:paraId="5F82826D" w14:textId="77777777" w:rsidTr="00853D16">
        <w:trPr>
          <w:jc w:val="center"/>
        </w:trPr>
        <w:tc>
          <w:tcPr>
            <w:tcW w:w="2613" w:type="dxa"/>
          </w:tcPr>
          <w:p w14:paraId="47932452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449" w:type="dxa"/>
          </w:tcPr>
          <w:p w14:paraId="72E53DD8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IV</w:t>
            </w:r>
          </w:p>
        </w:tc>
      </w:tr>
      <w:tr w:rsidR="00071C26" w:rsidRPr="00D52E05" w14:paraId="17E4BDA9" w14:textId="77777777" w:rsidTr="00853D16">
        <w:trPr>
          <w:jc w:val="center"/>
        </w:trPr>
        <w:tc>
          <w:tcPr>
            <w:tcW w:w="2613" w:type="dxa"/>
          </w:tcPr>
          <w:p w14:paraId="2CD26C49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449" w:type="dxa"/>
          </w:tcPr>
          <w:p w14:paraId="1F90FA72" w14:textId="77FD5924" w:rsidR="00071C26" w:rsidRPr="00D52E05" w:rsidRDefault="00C769C3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Katedra </w:t>
            </w:r>
            <w:r w:rsidR="00071C26"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Zarządzania </w:t>
            </w: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i </w:t>
            </w:r>
            <w:r w:rsidR="00071C26"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Przedsiębior</w:t>
            </w: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czości</w:t>
            </w:r>
          </w:p>
        </w:tc>
      </w:tr>
      <w:tr w:rsidR="00071C26" w:rsidRPr="00D52E05" w14:paraId="3AE3C023" w14:textId="77777777" w:rsidTr="00853D16">
        <w:trPr>
          <w:jc w:val="center"/>
        </w:trPr>
        <w:tc>
          <w:tcPr>
            <w:tcW w:w="2613" w:type="dxa"/>
          </w:tcPr>
          <w:p w14:paraId="3D4CB27E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449" w:type="dxa"/>
          </w:tcPr>
          <w:p w14:paraId="42686B28" w14:textId="6F241806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Dr </w:t>
            </w:r>
            <w:r w:rsidR="00C769C3"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inż. Ewa Kempa</w:t>
            </w:r>
          </w:p>
        </w:tc>
      </w:tr>
      <w:tr w:rsidR="00071C26" w:rsidRPr="00D52E05" w14:paraId="7D0FB02D" w14:textId="77777777" w:rsidTr="00853D16">
        <w:trPr>
          <w:jc w:val="center"/>
        </w:trPr>
        <w:tc>
          <w:tcPr>
            <w:tcW w:w="2613" w:type="dxa"/>
          </w:tcPr>
          <w:p w14:paraId="4E4EDA0D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449" w:type="dxa"/>
          </w:tcPr>
          <w:p w14:paraId="42100EAC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spellStart"/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071C26" w:rsidRPr="00D52E05" w14:paraId="29E3F299" w14:textId="77777777" w:rsidTr="00853D16">
        <w:trPr>
          <w:jc w:val="center"/>
        </w:trPr>
        <w:tc>
          <w:tcPr>
            <w:tcW w:w="2613" w:type="dxa"/>
          </w:tcPr>
          <w:p w14:paraId="5DE6AA6D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449" w:type="dxa"/>
          </w:tcPr>
          <w:p w14:paraId="75251001" w14:textId="56AF55F6" w:rsidR="00071C26" w:rsidRPr="00D52E05" w:rsidRDefault="0077245C" w:rsidP="00D915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5</w:t>
            </w:r>
          </w:p>
        </w:tc>
      </w:tr>
    </w:tbl>
    <w:p w14:paraId="28DE915A" w14:textId="77777777" w:rsidR="00071C26" w:rsidRPr="00D52E05" w:rsidRDefault="00071C26" w:rsidP="00D9151D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D7B0541" w14:textId="77777777" w:rsidR="00071C26" w:rsidRPr="00D52E05" w:rsidRDefault="00071C26" w:rsidP="00D9151D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52E05">
        <w:rPr>
          <w:rFonts w:ascii="Arial" w:hAnsi="Arial" w:cs="Arial"/>
          <w:b/>
          <w:sz w:val="24"/>
          <w:szCs w:val="24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071C26" w:rsidRPr="00D52E05" w14:paraId="7AAD1BBF" w14:textId="77777777" w:rsidTr="00853D16">
        <w:tc>
          <w:tcPr>
            <w:tcW w:w="1927" w:type="dxa"/>
          </w:tcPr>
          <w:p w14:paraId="73858D77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927" w:type="dxa"/>
          </w:tcPr>
          <w:p w14:paraId="6590FC00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927" w:type="dxa"/>
          </w:tcPr>
          <w:p w14:paraId="062069E4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927" w:type="dxa"/>
          </w:tcPr>
          <w:p w14:paraId="248AF3CC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928" w:type="dxa"/>
          </w:tcPr>
          <w:p w14:paraId="01B793C8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071C26" w:rsidRPr="00D52E05" w14:paraId="0C241E9D" w14:textId="77777777" w:rsidTr="00853D16">
        <w:tc>
          <w:tcPr>
            <w:tcW w:w="1927" w:type="dxa"/>
          </w:tcPr>
          <w:p w14:paraId="5E0E6227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30E</w:t>
            </w:r>
          </w:p>
        </w:tc>
        <w:tc>
          <w:tcPr>
            <w:tcW w:w="1927" w:type="dxa"/>
          </w:tcPr>
          <w:p w14:paraId="68D854FF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927" w:type="dxa"/>
          </w:tcPr>
          <w:p w14:paraId="4E41AAE1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7" w:type="dxa"/>
          </w:tcPr>
          <w:p w14:paraId="48455753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8" w:type="dxa"/>
          </w:tcPr>
          <w:p w14:paraId="2733DFF9" w14:textId="77777777" w:rsidR="00071C26" w:rsidRPr="00D52E05" w:rsidRDefault="00071C26" w:rsidP="00D9151D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</w:tr>
    </w:tbl>
    <w:p w14:paraId="58AF328F" w14:textId="77777777" w:rsidR="00E775E3" w:rsidRPr="00D52E05" w:rsidRDefault="00E775E3" w:rsidP="00D9151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6D7826F9" w14:textId="7B17BCB4" w:rsidR="00071C26" w:rsidRPr="00D52E05" w:rsidRDefault="00071C26" w:rsidP="00D9151D">
      <w:pPr>
        <w:keepNext/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D52E05">
        <w:rPr>
          <w:rFonts w:ascii="Arial" w:hAnsi="Arial" w:cs="Arial"/>
          <w:b/>
          <w:sz w:val="24"/>
          <w:szCs w:val="24"/>
          <w:u w:val="single"/>
        </w:rPr>
        <w:t>OPIS PRZEDMIOTU</w:t>
      </w:r>
    </w:p>
    <w:p w14:paraId="357C1658" w14:textId="77777777" w:rsidR="00071C26" w:rsidRPr="00D52E05" w:rsidRDefault="00071C26" w:rsidP="00D9151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D52E05">
        <w:rPr>
          <w:rFonts w:ascii="Arial" w:hAnsi="Arial" w:cs="Arial"/>
          <w:b/>
          <w:sz w:val="24"/>
          <w:szCs w:val="24"/>
        </w:rPr>
        <w:t>CEL PRZEDMIOTU</w:t>
      </w:r>
    </w:p>
    <w:p w14:paraId="7471F96B" w14:textId="47AD342D" w:rsidR="00071C26" w:rsidRPr="00D52E05" w:rsidRDefault="00071C26" w:rsidP="00D9151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2E05">
        <w:rPr>
          <w:rFonts w:ascii="Arial" w:hAnsi="Arial" w:cs="Arial"/>
          <w:sz w:val="24"/>
          <w:szCs w:val="24"/>
        </w:rPr>
        <w:t xml:space="preserve">C1. </w:t>
      </w:r>
      <w:r w:rsidR="00C769C3" w:rsidRPr="00D52E05">
        <w:rPr>
          <w:rFonts w:ascii="Arial" w:hAnsi="Arial" w:cs="Arial"/>
          <w:sz w:val="24"/>
          <w:szCs w:val="24"/>
        </w:rPr>
        <w:t>Przekazanie</w:t>
      </w:r>
      <w:r w:rsidRPr="00D52E05">
        <w:rPr>
          <w:rFonts w:ascii="Arial" w:hAnsi="Arial" w:cs="Arial"/>
          <w:sz w:val="24"/>
          <w:szCs w:val="24"/>
        </w:rPr>
        <w:t xml:space="preserve"> student</w:t>
      </w:r>
      <w:r w:rsidR="00C769C3" w:rsidRPr="00D52E05">
        <w:rPr>
          <w:rFonts w:ascii="Arial" w:hAnsi="Arial" w:cs="Arial"/>
          <w:sz w:val="24"/>
          <w:szCs w:val="24"/>
        </w:rPr>
        <w:t>om</w:t>
      </w:r>
      <w:r w:rsidRPr="00D52E05">
        <w:rPr>
          <w:rFonts w:ascii="Arial" w:hAnsi="Arial" w:cs="Arial"/>
          <w:sz w:val="24"/>
          <w:szCs w:val="24"/>
        </w:rPr>
        <w:t xml:space="preserve"> wiedzy teoretycznej i praktycznej umiejętności związanej z problematyką zarządzania przedsiębiorstwem turystycznym a także sportowym w </w:t>
      </w:r>
      <w:r w:rsidR="00C769C3" w:rsidRPr="00D52E05">
        <w:rPr>
          <w:rFonts w:ascii="Arial" w:hAnsi="Arial" w:cs="Arial"/>
          <w:sz w:val="24"/>
          <w:szCs w:val="24"/>
        </w:rPr>
        <w:t>zmienn</w:t>
      </w:r>
      <w:r w:rsidRPr="00D52E05">
        <w:rPr>
          <w:rFonts w:ascii="Arial" w:hAnsi="Arial" w:cs="Arial"/>
          <w:sz w:val="24"/>
          <w:szCs w:val="24"/>
        </w:rPr>
        <w:t xml:space="preserve">ym otoczeniu. </w:t>
      </w:r>
    </w:p>
    <w:p w14:paraId="537A7AB3" w14:textId="386A9664" w:rsidR="00071C26" w:rsidRPr="00D52E05" w:rsidRDefault="00071C26" w:rsidP="00D9151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2E05">
        <w:rPr>
          <w:rFonts w:ascii="Arial" w:hAnsi="Arial" w:cs="Arial"/>
          <w:sz w:val="24"/>
          <w:szCs w:val="24"/>
        </w:rPr>
        <w:t xml:space="preserve">C2. </w:t>
      </w:r>
      <w:r w:rsidR="00543783" w:rsidRPr="00D52E05">
        <w:rPr>
          <w:rFonts w:ascii="Arial" w:hAnsi="Arial" w:cs="Arial"/>
          <w:sz w:val="24"/>
          <w:szCs w:val="24"/>
        </w:rPr>
        <w:t>Zdobycie</w:t>
      </w:r>
      <w:r w:rsidRPr="00D52E05">
        <w:rPr>
          <w:rFonts w:ascii="Arial" w:hAnsi="Arial" w:cs="Arial"/>
          <w:sz w:val="24"/>
          <w:szCs w:val="24"/>
        </w:rPr>
        <w:t xml:space="preserve"> umiejętności rozwiązywania problemów w podstawowych obszarach funkcjonowania przedsiębiorstw turystycznych a także sportowych oraz stosowanie podstawowego instrumentarium technik i metod zarządzania w turystyce sportowej.</w:t>
      </w:r>
    </w:p>
    <w:p w14:paraId="1CC2168C" w14:textId="77777777" w:rsidR="00071C26" w:rsidRPr="00D52E05" w:rsidRDefault="00071C26" w:rsidP="00D9151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D52E05">
        <w:rPr>
          <w:rFonts w:ascii="Arial" w:hAnsi="Arial" w:cs="Arial"/>
          <w:b/>
          <w:sz w:val="24"/>
          <w:szCs w:val="24"/>
        </w:rPr>
        <w:t>WYMAGANIA WSTĘPNE W ZAKRESIE WIEDZY, UMIEJĘTNOŚCI I INNYCH KOMPETENCJI</w:t>
      </w:r>
    </w:p>
    <w:p w14:paraId="5CE7B374" w14:textId="77777777" w:rsidR="00071C26" w:rsidRPr="00D52E05" w:rsidRDefault="00071C26" w:rsidP="00D9151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2E05">
        <w:rPr>
          <w:rFonts w:ascii="Arial" w:hAnsi="Arial" w:cs="Arial"/>
          <w:sz w:val="24"/>
          <w:szCs w:val="24"/>
        </w:rPr>
        <w:t>Student zna podstawowe pojęcia z zakresu turystyki sportowej.</w:t>
      </w:r>
    </w:p>
    <w:p w14:paraId="3FDC44A1" w14:textId="77777777" w:rsidR="00071C26" w:rsidRPr="00D52E05" w:rsidRDefault="00071C26" w:rsidP="00D9151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2E05">
        <w:rPr>
          <w:rFonts w:ascii="Arial" w:hAnsi="Arial" w:cs="Arial"/>
          <w:sz w:val="24"/>
          <w:szCs w:val="24"/>
        </w:rPr>
        <w:t>Student dysponuje podstawową wiedzą z zakresu zarządzania organizacjami turystycznymi i sportowymi.</w:t>
      </w:r>
    </w:p>
    <w:p w14:paraId="0041A604" w14:textId="77777777" w:rsidR="00071C26" w:rsidRPr="00D52E05" w:rsidRDefault="00071C26" w:rsidP="00D9151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2E05">
        <w:rPr>
          <w:rFonts w:ascii="Arial" w:hAnsi="Arial" w:cs="Arial"/>
          <w:sz w:val="24"/>
          <w:szCs w:val="24"/>
        </w:rPr>
        <w:lastRenderedPageBreak/>
        <w:t>Student zna techniki twórczego rozwiązywania problemów.</w:t>
      </w:r>
    </w:p>
    <w:p w14:paraId="718A8C8A" w14:textId="77777777" w:rsidR="00071C26" w:rsidRPr="00D52E05" w:rsidRDefault="00071C26" w:rsidP="00D9151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2E05">
        <w:rPr>
          <w:rFonts w:ascii="Arial" w:hAnsi="Arial" w:cs="Arial"/>
          <w:sz w:val="24"/>
          <w:szCs w:val="24"/>
        </w:rPr>
        <w:t xml:space="preserve">Student potrafi rozwiązywać zadania typu </w:t>
      </w:r>
      <w:proofErr w:type="spellStart"/>
      <w:r w:rsidRPr="00D52E05">
        <w:rPr>
          <w:rFonts w:ascii="Arial" w:hAnsi="Arial" w:cs="Arial"/>
          <w:i/>
          <w:sz w:val="24"/>
          <w:szCs w:val="24"/>
        </w:rPr>
        <w:t>case</w:t>
      </w:r>
      <w:proofErr w:type="spellEnd"/>
      <w:r w:rsidRPr="00D52E05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D52E05">
        <w:rPr>
          <w:rFonts w:ascii="Arial" w:hAnsi="Arial" w:cs="Arial"/>
          <w:i/>
          <w:sz w:val="24"/>
          <w:szCs w:val="24"/>
        </w:rPr>
        <w:t>study</w:t>
      </w:r>
      <w:proofErr w:type="spellEnd"/>
      <w:r w:rsidRPr="00D52E05">
        <w:rPr>
          <w:rFonts w:ascii="Arial" w:hAnsi="Arial" w:cs="Arial"/>
          <w:sz w:val="24"/>
          <w:szCs w:val="24"/>
        </w:rPr>
        <w:t xml:space="preserve"> (studia przypadków).</w:t>
      </w:r>
    </w:p>
    <w:p w14:paraId="6B3E86F6" w14:textId="77777777" w:rsidR="00071C26" w:rsidRPr="00D52E05" w:rsidRDefault="00071C26" w:rsidP="00D9151D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D52E05">
        <w:rPr>
          <w:rFonts w:ascii="Arial" w:hAnsi="Arial" w:cs="Arial"/>
          <w:sz w:val="24"/>
          <w:szCs w:val="24"/>
        </w:rPr>
        <w:t>Student posiada umiejętności w zakresie prezentacji i uczestnictwa w merytorycznej dyskusji.</w:t>
      </w:r>
    </w:p>
    <w:p w14:paraId="58CC8B1E" w14:textId="77777777" w:rsidR="00071C26" w:rsidRPr="00D52E05" w:rsidRDefault="00071C26" w:rsidP="00D9151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D52E05">
        <w:rPr>
          <w:rFonts w:ascii="Arial" w:hAnsi="Arial" w:cs="Arial"/>
          <w:b/>
          <w:sz w:val="24"/>
          <w:szCs w:val="24"/>
        </w:rPr>
        <w:t>EFEKTY UCZENIA SIĘ</w:t>
      </w:r>
    </w:p>
    <w:p w14:paraId="3A01F290" w14:textId="77777777" w:rsidR="00071C26" w:rsidRPr="00D52E05" w:rsidRDefault="00071C26" w:rsidP="00D9151D">
      <w:pPr>
        <w:tabs>
          <w:tab w:val="left" w:pos="85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D52E05">
        <w:rPr>
          <w:rFonts w:ascii="Arial" w:hAnsi="Arial" w:cs="Arial"/>
          <w:sz w:val="24"/>
          <w:szCs w:val="24"/>
        </w:rPr>
        <w:t>EU 1 – Student potrafi analizować i interpretować proces zarządzania w organizacji turystycznej oraz sportowej.</w:t>
      </w:r>
    </w:p>
    <w:p w14:paraId="77C35108" w14:textId="77777777" w:rsidR="00071C26" w:rsidRPr="00D52E05" w:rsidRDefault="00071C26" w:rsidP="00D9151D">
      <w:pPr>
        <w:tabs>
          <w:tab w:val="left" w:pos="85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D52E05">
        <w:rPr>
          <w:rFonts w:ascii="Arial" w:hAnsi="Arial" w:cs="Arial"/>
          <w:sz w:val="24"/>
          <w:szCs w:val="24"/>
        </w:rPr>
        <w:t>EU 2 – Student potrafi zidentyfikować kluczowe problemy funkcjonowania przedsiębiorstw turystycznych oraz sportowych.</w:t>
      </w:r>
    </w:p>
    <w:p w14:paraId="1B088E21" w14:textId="77777777" w:rsidR="00071C26" w:rsidRPr="00D52E05" w:rsidRDefault="00071C26" w:rsidP="00D9151D">
      <w:pPr>
        <w:tabs>
          <w:tab w:val="left" w:pos="85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D52E05">
        <w:rPr>
          <w:rFonts w:ascii="Arial" w:hAnsi="Arial" w:cs="Arial"/>
          <w:sz w:val="24"/>
          <w:szCs w:val="24"/>
        </w:rPr>
        <w:t>EU 3 – Student posiada umiejętność wykorzystania nowoczesnych trendów dla zarządzania obiektem turystycznym czy sportowym.</w:t>
      </w:r>
    </w:p>
    <w:p w14:paraId="324142F5" w14:textId="58B2E033" w:rsidR="00071C26" w:rsidRPr="00D52E05" w:rsidRDefault="00071C26" w:rsidP="00D9151D">
      <w:pPr>
        <w:tabs>
          <w:tab w:val="left" w:pos="85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D52E05">
        <w:rPr>
          <w:rFonts w:ascii="Arial" w:hAnsi="Arial" w:cs="Arial"/>
          <w:sz w:val="24"/>
          <w:szCs w:val="24"/>
        </w:rPr>
        <w:t>EU 4 – Student potrafi samodzielnie poszukiwać rozwiązań problemów zarządzania występujących w </w:t>
      </w:r>
      <w:r w:rsidR="00543783" w:rsidRPr="00D52E05">
        <w:rPr>
          <w:rFonts w:ascii="Arial" w:hAnsi="Arial" w:cs="Arial"/>
          <w:sz w:val="24"/>
          <w:szCs w:val="24"/>
        </w:rPr>
        <w:t xml:space="preserve">otoczeniu wewnętrznym oraz zewnętrznym </w:t>
      </w:r>
      <w:r w:rsidRPr="00D52E05">
        <w:rPr>
          <w:rFonts w:ascii="Arial" w:hAnsi="Arial" w:cs="Arial"/>
          <w:sz w:val="24"/>
          <w:szCs w:val="24"/>
        </w:rPr>
        <w:t xml:space="preserve">przedsiębiorstwa turystycznego oraz sportowego. </w:t>
      </w:r>
    </w:p>
    <w:p w14:paraId="0CB288F9" w14:textId="77777777" w:rsidR="00071C26" w:rsidRPr="00D52E05" w:rsidRDefault="00071C26" w:rsidP="00D9151D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52E05">
        <w:rPr>
          <w:rFonts w:ascii="Arial" w:hAnsi="Arial" w:cs="Arial"/>
          <w:b/>
          <w:bCs/>
          <w:sz w:val="24"/>
          <w:szCs w:val="24"/>
        </w:rPr>
        <w:br/>
        <w:t>TREŚCI PROGRAMOWE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2"/>
        <w:gridCol w:w="990"/>
      </w:tblGrid>
      <w:tr w:rsidR="00071C26" w:rsidRPr="00D52E05" w14:paraId="4FB6DCC0" w14:textId="77777777" w:rsidTr="00853D16">
        <w:trPr>
          <w:trHeight w:val="57"/>
          <w:jc w:val="center"/>
        </w:trPr>
        <w:tc>
          <w:tcPr>
            <w:tcW w:w="8436" w:type="dxa"/>
            <w:vAlign w:val="center"/>
          </w:tcPr>
          <w:p w14:paraId="383D7560" w14:textId="30C11FD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Forma zajęć – WYKŁADY - </w:t>
            </w:r>
            <w:r w:rsidR="00E775E3" w:rsidRPr="00D52E0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30</w:t>
            </w:r>
            <w:r w:rsidRPr="00D52E0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godzin</w:t>
            </w:r>
          </w:p>
        </w:tc>
        <w:tc>
          <w:tcPr>
            <w:tcW w:w="852" w:type="dxa"/>
          </w:tcPr>
          <w:p w14:paraId="28CCB134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071C26" w:rsidRPr="00D52E05" w14:paraId="3743537B" w14:textId="77777777" w:rsidTr="00853D16">
        <w:trPr>
          <w:trHeight w:val="57"/>
          <w:jc w:val="center"/>
        </w:trPr>
        <w:tc>
          <w:tcPr>
            <w:tcW w:w="8436" w:type="dxa"/>
          </w:tcPr>
          <w:p w14:paraId="353F88D1" w14:textId="24A3BBBB" w:rsidR="00071C26" w:rsidRPr="00D52E05" w:rsidRDefault="00071C26" w:rsidP="00D9151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iCs/>
                <w:sz w:val="24"/>
                <w:szCs w:val="24"/>
              </w:rPr>
              <w:t>W 1 - Wprowadzenie do przedmiotu. Przedstawienie podstawowych pojęć z zakresu zarz</w:t>
            </w:r>
            <w:r w:rsidR="00E775E3" w:rsidRPr="00D52E05">
              <w:rPr>
                <w:rFonts w:ascii="Arial" w:hAnsi="Arial" w:cs="Arial"/>
                <w:iCs/>
                <w:sz w:val="24"/>
                <w:szCs w:val="24"/>
              </w:rPr>
              <w:t>ą</w:t>
            </w:r>
            <w:r w:rsidRPr="00D52E05">
              <w:rPr>
                <w:rFonts w:ascii="Arial" w:hAnsi="Arial" w:cs="Arial"/>
                <w:iCs/>
                <w:sz w:val="24"/>
                <w:szCs w:val="24"/>
              </w:rPr>
              <w:t>dzania w turystyce sportowej.</w:t>
            </w:r>
          </w:p>
        </w:tc>
        <w:tc>
          <w:tcPr>
            <w:tcW w:w="852" w:type="dxa"/>
          </w:tcPr>
          <w:p w14:paraId="61709650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071C26" w:rsidRPr="00D52E05" w14:paraId="148D6843" w14:textId="77777777" w:rsidTr="00853D16">
        <w:trPr>
          <w:trHeight w:val="57"/>
          <w:jc w:val="center"/>
        </w:trPr>
        <w:tc>
          <w:tcPr>
            <w:tcW w:w="8436" w:type="dxa"/>
          </w:tcPr>
          <w:p w14:paraId="2CE6560C" w14:textId="32AA5078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W2</w:t>
            </w:r>
            <w:r w:rsidR="00543783" w:rsidRPr="00D52E05">
              <w:rPr>
                <w:rFonts w:ascii="Arial" w:eastAsia="Times New Roman" w:hAnsi="Arial" w:cs="Arial"/>
                <w:sz w:val="24"/>
                <w:szCs w:val="24"/>
              </w:rPr>
              <w:t>,W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3 - Proces zarządzania w przedsiębiorstwie sportowym i turystycznym. </w:t>
            </w:r>
          </w:p>
        </w:tc>
        <w:tc>
          <w:tcPr>
            <w:tcW w:w="852" w:type="dxa"/>
          </w:tcPr>
          <w:p w14:paraId="1B7FE553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071C26" w:rsidRPr="00D52E05" w14:paraId="53DABFDE" w14:textId="77777777" w:rsidTr="00853D16">
        <w:trPr>
          <w:trHeight w:val="57"/>
          <w:jc w:val="center"/>
        </w:trPr>
        <w:tc>
          <w:tcPr>
            <w:tcW w:w="8436" w:type="dxa"/>
          </w:tcPr>
          <w:p w14:paraId="0FE59448" w14:textId="758C650A" w:rsidR="00071C26" w:rsidRPr="00D52E05" w:rsidRDefault="00071C26" w:rsidP="00D9151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W 4 - </w:t>
            </w:r>
            <w:r w:rsidR="008A0508" w:rsidRPr="00D52E05">
              <w:rPr>
                <w:rFonts w:ascii="Arial" w:eastAsia="Times New Roman" w:hAnsi="Arial" w:cs="Arial"/>
                <w:sz w:val="24"/>
                <w:szCs w:val="24"/>
              </w:rPr>
              <w:t>Przedstawien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ie obecnych i przyszłych trendów w zakresie funkcjonowania </w:t>
            </w:r>
            <w:r w:rsidR="00975EEB"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przedsiębiorstw  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sportowych i turystycznych.</w:t>
            </w:r>
          </w:p>
        </w:tc>
        <w:tc>
          <w:tcPr>
            <w:tcW w:w="852" w:type="dxa"/>
          </w:tcPr>
          <w:p w14:paraId="75763BA3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071C26" w:rsidRPr="00D52E05" w14:paraId="19D19838" w14:textId="77777777" w:rsidTr="00853D16">
        <w:trPr>
          <w:trHeight w:val="57"/>
          <w:jc w:val="center"/>
        </w:trPr>
        <w:tc>
          <w:tcPr>
            <w:tcW w:w="8436" w:type="dxa"/>
          </w:tcPr>
          <w:p w14:paraId="09FF97F8" w14:textId="5F00C178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W</w:t>
            </w:r>
            <w:r w:rsidR="00543783"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5 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 - Koncepcja interesariuszy i ich znaczenia dla zarządzania p</w:t>
            </w:r>
            <w:r w:rsidRPr="00D52E05">
              <w:rPr>
                <w:rFonts w:ascii="Arial" w:hAnsi="Arial" w:cs="Arial"/>
                <w:iCs/>
                <w:sz w:val="24"/>
                <w:szCs w:val="24"/>
              </w:rPr>
              <w:t xml:space="preserve">rzedsiębiorstwem 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52E05">
              <w:rPr>
                <w:rFonts w:ascii="Arial" w:hAnsi="Arial" w:cs="Arial"/>
                <w:iCs/>
                <w:sz w:val="24"/>
                <w:szCs w:val="24"/>
              </w:rPr>
              <w:t xml:space="preserve">turystycznym i sportowym. </w:t>
            </w:r>
          </w:p>
        </w:tc>
        <w:tc>
          <w:tcPr>
            <w:tcW w:w="852" w:type="dxa"/>
          </w:tcPr>
          <w:p w14:paraId="2D75C349" w14:textId="28A04670" w:rsidR="00071C26" w:rsidRPr="00D52E05" w:rsidRDefault="0067682C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071C26" w:rsidRPr="00D52E05" w14:paraId="59CB09A9" w14:textId="77777777" w:rsidTr="00853D16">
        <w:trPr>
          <w:trHeight w:val="57"/>
          <w:jc w:val="center"/>
        </w:trPr>
        <w:tc>
          <w:tcPr>
            <w:tcW w:w="8436" w:type="dxa"/>
          </w:tcPr>
          <w:p w14:paraId="18C967E0" w14:textId="2F790D2F" w:rsidR="00071C26" w:rsidRPr="00D52E05" w:rsidRDefault="00071C26" w:rsidP="00D9151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W </w:t>
            </w:r>
            <w:r w:rsidR="00C0370A" w:rsidRPr="00D52E05">
              <w:rPr>
                <w:rFonts w:ascii="Arial" w:eastAsia="Times New Roman" w:hAnsi="Arial" w:cs="Arial"/>
                <w:sz w:val="24"/>
                <w:szCs w:val="24"/>
              </w:rPr>
              <w:t>6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 - </w:t>
            </w:r>
            <w:r w:rsidRPr="00D52E05">
              <w:rPr>
                <w:rFonts w:ascii="Arial" w:hAnsi="Arial" w:cs="Arial"/>
                <w:iCs/>
                <w:sz w:val="24"/>
                <w:szCs w:val="24"/>
              </w:rPr>
              <w:t xml:space="preserve">Zarządzanie </w:t>
            </w:r>
            <w:r w:rsidRPr="00D52E05">
              <w:rPr>
                <w:rFonts w:ascii="Arial" w:hAnsi="Arial" w:cs="Arial"/>
                <w:bCs/>
                <w:sz w:val="24"/>
                <w:szCs w:val="24"/>
              </w:rPr>
              <w:t>infrastrukturą turystyczną i sportową.</w:t>
            </w:r>
          </w:p>
        </w:tc>
        <w:tc>
          <w:tcPr>
            <w:tcW w:w="852" w:type="dxa"/>
          </w:tcPr>
          <w:p w14:paraId="01A2B374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071C26" w:rsidRPr="00D52E05" w14:paraId="0306C39A" w14:textId="77777777" w:rsidTr="00853D16">
        <w:trPr>
          <w:trHeight w:val="57"/>
          <w:jc w:val="center"/>
        </w:trPr>
        <w:tc>
          <w:tcPr>
            <w:tcW w:w="8436" w:type="dxa"/>
          </w:tcPr>
          <w:p w14:paraId="5D3E6BCA" w14:textId="1F98114E" w:rsidR="00071C26" w:rsidRPr="00D52E05" w:rsidRDefault="00071C26" w:rsidP="00D9151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W</w:t>
            </w:r>
            <w:r w:rsidR="00C0370A" w:rsidRPr="00D52E05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543783" w:rsidRPr="00D52E05">
              <w:rPr>
                <w:rFonts w:ascii="Arial" w:eastAsia="Times New Roman" w:hAnsi="Arial" w:cs="Arial"/>
                <w:sz w:val="24"/>
                <w:szCs w:val="24"/>
              </w:rPr>
              <w:t>-W</w:t>
            </w:r>
            <w:r w:rsidR="003D45C8" w:rsidRPr="00D52E05">
              <w:rPr>
                <w:rFonts w:ascii="Arial" w:eastAsia="Times New Roman" w:hAnsi="Arial" w:cs="Arial"/>
                <w:sz w:val="24"/>
                <w:szCs w:val="24"/>
              </w:rPr>
              <w:t>9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 - </w:t>
            </w:r>
            <w:r w:rsidRPr="00D52E05">
              <w:rPr>
                <w:rFonts w:ascii="Arial" w:hAnsi="Arial" w:cs="Arial"/>
                <w:sz w:val="24"/>
                <w:szCs w:val="24"/>
              </w:rPr>
              <w:t>Przegląd współczesnych podejść do zarządzania przedsiębiorstwem turystycznym oraz sportowym.</w:t>
            </w:r>
          </w:p>
        </w:tc>
        <w:tc>
          <w:tcPr>
            <w:tcW w:w="852" w:type="dxa"/>
          </w:tcPr>
          <w:p w14:paraId="3EBA100E" w14:textId="143A2C33" w:rsidR="00071C26" w:rsidRPr="00D52E05" w:rsidRDefault="003D45C8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071C26" w:rsidRPr="00D52E05" w14:paraId="109E1B0F" w14:textId="77777777" w:rsidTr="00853D16">
        <w:trPr>
          <w:trHeight w:val="57"/>
          <w:jc w:val="center"/>
        </w:trPr>
        <w:tc>
          <w:tcPr>
            <w:tcW w:w="8436" w:type="dxa"/>
          </w:tcPr>
          <w:p w14:paraId="358AAE9B" w14:textId="04491E25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D52E05">
              <w:rPr>
                <w:rFonts w:ascii="Arial" w:hAnsi="Arial" w:cs="Arial"/>
                <w:iCs/>
                <w:sz w:val="24"/>
                <w:szCs w:val="24"/>
              </w:rPr>
              <w:t xml:space="preserve">W </w:t>
            </w:r>
            <w:r w:rsidR="003D45C8" w:rsidRPr="00D52E05">
              <w:rPr>
                <w:rFonts w:ascii="Arial" w:hAnsi="Arial" w:cs="Arial"/>
                <w:iCs/>
                <w:sz w:val="24"/>
                <w:szCs w:val="24"/>
              </w:rPr>
              <w:t>10</w:t>
            </w:r>
            <w:r w:rsidRPr="00D52E05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D52E05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Kultura organizacyjna w przedsiębiorstwie turystycznym i sportowym.</w:t>
            </w:r>
          </w:p>
        </w:tc>
        <w:tc>
          <w:tcPr>
            <w:tcW w:w="852" w:type="dxa"/>
          </w:tcPr>
          <w:p w14:paraId="24594AFA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071C26" w:rsidRPr="00D52E05" w14:paraId="5F3C9107" w14:textId="77777777" w:rsidTr="00853D16">
        <w:trPr>
          <w:trHeight w:val="57"/>
          <w:jc w:val="center"/>
        </w:trPr>
        <w:tc>
          <w:tcPr>
            <w:tcW w:w="8436" w:type="dxa"/>
          </w:tcPr>
          <w:p w14:paraId="1C80D7CE" w14:textId="60E95929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W 1</w:t>
            </w:r>
            <w:r w:rsidR="003D45C8" w:rsidRPr="00D52E05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 - Przegląd podstawowych stylów kierowania w przedsiębiorstwie turystycznym i sportowym.</w:t>
            </w:r>
          </w:p>
        </w:tc>
        <w:tc>
          <w:tcPr>
            <w:tcW w:w="852" w:type="dxa"/>
          </w:tcPr>
          <w:p w14:paraId="15E3CD02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071C26" w:rsidRPr="00D52E05" w14:paraId="5FB3DA18" w14:textId="77777777" w:rsidTr="00853D16">
        <w:trPr>
          <w:trHeight w:val="57"/>
          <w:jc w:val="center"/>
        </w:trPr>
        <w:tc>
          <w:tcPr>
            <w:tcW w:w="8436" w:type="dxa"/>
          </w:tcPr>
          <w:p w14:paraId="3194A870" w14:textId="0C15F247" w:rsidR="00071C26" w:rsidRPr="00D52E05" w:rsidRDefault="00071C26" w:rsidP="00D9151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W 1</w:t>
            </w:r>
            <w:r w:rsidR="003D45C8" w:rsidRPr="00D52E05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  - Aspekty zrównoważonego rozwoju w zarządzaniu przedsiębiorstwem turystycznym i sportowym.  </w:t>
            </w:r>
          </w:p>
        </w:tc>
        <w:tc>
          <w:tcPr>
            <w:tcW w:w="852" w:type="dxa"/>
          </w:tcPr>
          <w:p w14:paraId="2F0EA3EF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071C26" w:rsidRPr="00D52E05" w14:paraId="66FFCF70" w14:textId="77777777" w:rsidTr="00853D16">
        <w:trPr>
          <w:trHeight w:val="57"/>
          <w:jc w:val="center"/>
        </w:trPr>
        <w:tc>
          <w:tcPr>
            <w:tcW w:w="8436" w:type="dxa"/>
          </w:tcPr>
          <w:p w14:paraId="11C2B57F" w14:textId="27B44D80" w:rsidR="00071C26" w:rsidRPr="00D52E05" w:rsidRDefault="00071C26" w:rsidP="00D9151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W 1</w:t>
            </w:r>
            <w:r w:rsidR="003D45C8" w:rsidRPr="00D52E05"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D52E05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D52E05">
              <w:rPr>
                <w:rFonts w:ascii="Arial" w:hAnsi="Arial" w:cs="Arial"/>
                <w:iCs/>
                <w:sz w:val="24"/>
                <w:szCs w:val="24"/>
              </w:rPr>
              <w:t>Problemy funkcjonowania przedsiębiorstw turystycznych  i sportowych w aspekcie globalizacji.</w:t>
            </w:r>
          </w:p>
        </w:tc>
        <w:tc>
          <w:tcPr>
            <w:tcW w:w="852" w:type="dxa"/>
          </w:tcPr>
          <w:p w14:paraId="75B97664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071C26" w:rsidRPr="00D52E05" w14:paraId="4026CC4A" w14:textId="77777777" w:rsidTr="00853D16">
        <w:trPr>
          <w:trHeight w:val="57"/>
          <w:jc w:val="center"/>
        </w:trPr>
        <w:tc>
          <w:tcPr>
            <w:tcW w:w="8436" w:type="dxa"/>
          </w:tcPr>
          <w:p w14:paraId="7EC5F84A" w14:textId="6813891A" w:rsidR="00071C26" w:rsidRPr="00D52E05" w:rsidRDefault="00071C26" w:rsidP="00D9151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W 1</w:t>
            </w:r>
            <w:r w:rsidR="00C0370A" w:rsidRPr="00D52E05">
              <w:rPr>
                <w:rFonts w:ascii="Arial" w:eastAsia="Times New Roman" w:hAnsi="Arial" w:cs="Arial"/>
                <w:sz w:val="24"/>
                <w:szCs w:val="24"/>
              </w:rPr>
              <w:t>4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 - Działalność przedsiębiorstw turystycznych i sportowych na rynku krajowym i międzynarodowym.</w:t>
            </w:r>
          </w:p>
        </w:tc>
        <w:tc>
          <w:tcPr>
            <w:tcW w:w="852" w:type="dxa"/>
          </w:tcPr>
          <w:p w14:paraId="0BD331B6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071C26" w:rsidRPr="00D52E05" w14:paraId="2C05ABFB" w14:textId="77777777" w:rsidTr="00853D16">
        <w:trPr>
          <w:trHeight w:val="57"/>
          <w:jc w:val="center"/>
        </w:trPr>
        <w:tc>
          <w:tcPr>
            <w:tcW w:w="8436" w:type="dxa"/>
          </w:tcPr>
          <w:p w14:paraId="2B77FD10" w14:textId="14DC571D" w:rsidR="00071C26" w:rsidRPr="00D52E05" w:rsidRDefault="00071C26" w:rsidP="00D9151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W 1</w:t>
            </w:r>
            <w:r w:rsidR="003D45C8" w:rsidRPr="00D52E05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 - </w:t>
            </w:r>
            <w:r w:rsidRPr="00D52E05">
              <w:rPr>
                <w:rFonts w:ascii="Arial" w:hAnsi="Arial" w:cs="Arial"/>
                <w:iCs/>
                <w:sz w:val="24"/>
                <w:szCs w:val="24"/>
              </w:rPr>
              <w:t xml:space="preserve">Systemy zarządzania wykorzystywane w </w:t>
            </w:r>
            <w:r w:rsidR="00975EEB" w:rsidRPr="00D52E05">
              <w:rPr>
                <w:rFonts w:ascii="Arial" w:hAnsi="Arial" w:cs="Arial"/>
                <w:iCs/>
                <w:sz w:val="24"/>
                <w:szCs w:val="24"/>
              </w:rPr>
              <w:t>działalności</w:t>
            </w:r>
            <w:r w:rsidRPr="00D52E05">
              <w:rPr>
                <w:rFonts w:ascii="Arial" w:hAnsi="Arial" w:cs="Arial"/>
                <w:iCs/>
                <w:sz w:val="24"/>
                <w:szCs w:val="24"/>
              </w:rPr>
              <w:t xml:space="preserve"> przedsiębiorstw</w:t>
            </w:r>
            <w:r w:rsidR="00975EEB" w:rsidRPr="00D52E05">
              <w:rPr>
                <w:rFonts w:ascii="Arial" w:hAnsi="Arial" w:cs="Arial"/>
                <w:iCs/>
                <w:sz w:val="24"/>
                <w:szCs w:val="24"/>
              </w:rPr>
              <w:t>a</w:t>
            </w:r>
            <w:r w:rsidRPr="00D52E05">
              <w:rPr>
                <w:rFonts w:ascii="Arial" w:hAnsi="Arial" w:cs="Arial"/>
                <w:iCs/>
                <w:sz w:val="24"/>
                <w:szCs w:val="24"/>
              </w:rPr>
              <w:t xml:space="preserve"> turystyczn</w:t>
            </w:r>
            <w:r w:rsidR="00975EEB" w:rsidRPr="00D52E05">
              <w:rPr>
                <w:rFonts w:ascii="Arial" w:hAnsi="Arial" w:cs="Arial"/>
                <w:iCs/>
                <w:sz w:val="24"/>
                <w:szCs w:val="24"/>
              </w:rPr>
              <w:t>ego</w:t>
            </w:r>
            <w:r w:rsidRPr="00D52E05">
              <w:rPr>
                <w:rFonts w:ascii="Arial" w:hAnsi="Arial" w:cs="Arial"/>
                <w:iCs/>
                <w:sz w:val="24"/>
                <w:szCs w:val="24"/>
              </w:rPr>
              <w:t xml:space="preserve"> i sportow</w:t>
            </w:r>
            <w:r w:rsidR="00975EEB" w:rsidRPr="00D52E05">
              <w:rPr>
                <w:rFonts w:ascii="Arial" w:hAnsi="Arial" w:cs="Arial"/>
                <w:iCs/>
                <w:sz w:val="24"/>
                <w:szCs w:val="24"/>
              </w:rPr>
              <w:t>ego</w:t>
            </w:r>
            <w:r w:rsidRPr="00D52E05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14:paraId="353421E9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071C26" w:rsidRPr="00D52E05" w14:paraId="4818F8FA" w14:textId="77777777" w:rsidTr="00853D16">
        <w:trPr>
          <w:trHeight w:val="57"/>
          <w:jc w:val="center"/>
        </w:trPr>
        <w:tc>
          <w:tcPr>
            <w:tcW w:w="8436" w:type="dxa"/>
            <w:vAlign w:val="center"/>
          </w:tcPr>
          <w:p w14:paraId="70A388D5" w14:textId="25C4FB2E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Forma zajęć – ĆWICZENIA - </w:t>
            </w:r>
            <w:r w:rsidR="00E775E3" w:rsidRPr="00D52E0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30</w:t>
            </w:r>
            <w:r w:rsidRPr="00D52E0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godzin</w:t>
            </w:r>
          </w:p>
        </w:tc>
        <w:tc>
          <w:tcPr>
            <w:tcW w:w="852" w:type="dxa"/>
          </w:tcPr>
          <w:p w14:paraId="4CC54C9D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071C26" w:rsidRPr="00D52E05" w14:paraId="0558E170" w14:textId="77777777" w:rsidTr="00853D16">
        <w:trPr>
          <w:trHeight w:val="57"/>
          <w:jc w:val="center"/>
        </w:trPr>
        <w:tc>
          <w:tcPr>
            <w:tcW w:w="8436" w:type="dxa"/>
          </w:tcPr>
          <w:p w14:paraId="011475C7" w14:textId="77777777" w:rsidR="00071C26" w:rsidRPr="00D52E05" w:rsidRDefault="00071C26" w:rsidP="00D9151D">
            <w:pPr>
              <w:pStyle w:val="Tekstpodstawowywcity"/>
              <w:spacing w:after="0" w:line="360" w:lineRule="auto"/>
              <w:ind w:left="0"/>
              <w:rPr>
                <w:rFonts w:cs="Arial"/>
                <w:sz w:val="24"/>
                <w:szCs w:val="24"/>
              </w:rPr>
            </w:pPr>
            <w:r w:rsidRPr="00D52E05">
              <w:rPr>
                <w:rFonts w:cs="Arial"/>
                <w:sz w:val="24"/>
                <w:szCs w:val="24"/>
              </w:rPr>
              <w:t xml:space="preserve">CW 1 - Zajęcia organizacyjne (wprowadzające) – przedstawienie celu, programu zajęć oraz zasad zaliczania ćwiczeń. </w:t>
            </w:r>
          </w:p>
        </w:tc>
        <w:tc>
          <w:tcPr>
            <w:tcW w:w="852" w:type="dxa"/>
          </w:tcPr>
          <w:p w14:paraId="08F6F670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71C26" w:rsidRPr="00D52E05" w14:paraId="031B3046" w14:textId="77777777" w:rsidTr="00853D16">
        <w:trPr>
          <w:trHeight w:val="57"/>
          <w:jc w:val="center"/>
        </w:trPr>
        <w:tc>
          <w:tcPr>
            <w:tcW w:w="8436" w:type="dxa"/>
          </w:tcPr>
          <w:p w14:paraId="3DCD2DE3" w14:textId="4D6F13B2" w:rsidR="00071C26" w:rsidRPr="00D52E05" w:rsidRDefault="00071C26" w:rsidP="00D9151D">
            <w:pPr>
              <w:pStyle w:val="Tekstpodstawowywcity"/>
              <w:spacing w:after="0" w:line="360" w:lineRule="auto"/>
              <w:ind w:left="0"/>
              <w:rPr>
                <w:rFonts w:cs="Arial"/>
                <w:sz w:val="24"/>
                <w:szCs w:val="24"/>
              </w:rPr>
            </w:pPr>
            <w:r w:rsidRPr="00D52E05">
              <w:rPr>
                <w:rFonts w:cs="Arial"/>
                <w:sz w:val="24"/>
                <w:szCs w:val="24"/>
              </w:rPr>
              <w:t xml:space="preserve">CW 2 - Wprowadzenie do tematyki zarządzania w turystyce i sporcie, a także pracy menedżera. Studium przypadku. </w:t>
            </w:r>
          </w:p>
        </w:tc>
        <w:tc>
          <w:tcPr>
            <w:tcW w:w="852" w:type="dxa"/>
          </w:tcPr>
          <w:p w14:paraId="03663566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71C26" w:rsidRPr="00D52E05" w14:paraId="7D1C525E" w14:textId="77777777" w:rsidTr="00853D16">
        <w:trPr>
          <w:trHeight w:val="57"/>
          <w:jc w:val="center"/>
        </w:trPr>
        <w:tc>
          <w:tcPr>
            <w:tcW w:w="8436" w:type="dxa"/>
          </w:tcPr>
          <w:p w14:paraId="451792F8" w14:textId="6E24E2A9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CW 3</w:t>
            </w:r>
            <w:r w:rsidR="00EB0473" w:rsidRPr="00D52E05">
              <w:rPr>
                <w:rFonts w:ascii="Arial" w:eastAsia="Times New Roman" w:hAnsi="Arial" w:cs="Arial"/>
                <w:sz w:val="24"/>
                <w:szCs w:val="24"/>
              </w:rPr>
              <w:t>, CW4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 - Omówienie zagadnień związanych z planowaniem i ustalaniem celów, formułowaniem misji i wizji  w przedsiębiorstwie turystycznym i sportowym. </w:t>
            </w:r>
          </w:p>
        </w:tc>
        <w:tc>
          <w:tcPr>
            <w:tcW w:w="852" w:type="dxa"/>
          </w:tcPr>
          <w:p w14:paraId="346E0E03" w14:textId="722CC8A9" w:rsidR="00071C26" w:rsidRPr="00D52E05" w:rsidRDefault="00EB0473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071C26" w:rsidRPr="00D52E05" w14:paraId="4E50BD4F" w14:textId="77777777" w:rsidTr="00853D16">
        <w:trPr>
          <w:trHeight w:val="57"/>
          <w:jc w:val="center"/>
        </w:trPr>
        <w:tc>
          <w:tcPr>
            <w:tcW w:w="8436" w:type="dxa"/>
          </w:tcPr>
          <w:p w14:paraId="4290D2B7" w14:textId="503D444C" w:rsidR="00071C26" w:rsidRPr="00D52E05" w:rsidRDefault="00071C26" w:rsidP="00D9151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CW </w:t>
            </w:r>
            <w:r w:rsidR="00EB0473" w:rsidRPr="00D52E05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="00543783" w:rsidRPr="00D52E05">
              <w:rPr>
                <w:rFonts w:ascii="Arial" w:eastAsia="Times New Roman" w:hAnsi="Arial" w:cs="Arial"/>
                <w:sz w:val="24"/>
                <w:szCs w:val="24"/>
              </w:rPr>
              <w:t>,C</w:t>
            </w:r>
            <w:r w:rsidR="00EB0473" w:rsidRPr="00D52E05">
              <w:rPr>
                <w:rFonts w:ascii="Arial" w:eastAsia="Times New Roman" w:hAnsi="Arial" w:cs="Arial"/>
                <w:sz w:val="24"/>
                <w:szCs w:val="24"/>
              </w:rPr>
              <w:t>W6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 - Analiza podstawowych interakcji przedsiębiorstwa turystycznego oraz sportowego z wewnętrznym i zewnętrznym otoczeniem.  </w:t>
            </w:r>
          </w:p>
        </w:tc>
        <w:tc>
          <w:tcPr>
            <w:tcW w:w="852" w:type="dxa"/>
          </w:tcPr>
          <w:p w14:paraId="48F085FB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071C26" w:rsidRPr="00D52E05" w14:paraId="475706B9" w14:textId="77777777" w:rsidTr="00853D16">
        <w:trPr>
          <w:trHeight w:val="57"/>
          <w:jc w:val="center"/>
        </w:trPr>
        <w:tc>
          <w:tcPr>
            <w:tcW w:w="8436" w:type="dxa"/>
          </w:tcPr>
          <w:p w14:paraId="0A7B5259" w14:textId="3D3B4EE3" w:rsidR="00071C26" w:rsidRPr="00D52E05" w:rsidRDefault="00071C26" w:rsidP="00D9151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CW </w:t>
            </w:r>
            <w:r w:rsidR="00EB0473" w:rsidRPr="00D52E05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543783" w:rsidRPr="00D52E05">
              <w:rPr>
                <w:rFonts w:ascii="Arial" w:eastAsia="Times New Roman" w:hAnsi="Arial" w:cs="Arial"/>
                <w:sz w:val="24"/>
                <w:szCs w:val="24"/>
              </w:rPr>
              <w:t>,CW</w:t>
            </w:r>
            <w:r w:rsidR="00EB0473" w:rsidRPr="00D52E05">
              <w:rPr>
                <w:rFonts w:ascii="Arial" w:eastAsia="Times New Roman" w:hAnsi="Arial" w:cs="Arial"/>
                <w:sz w:val="24"/>
                <w:szCs w:val="24"/>
              </w:rPr>
              <w:t>8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 - Analiza potencjału ludzkiego w przedsiębiorstwie. </w:t>
            </w:r>
          </w:p>
        </w:tc>
        <w:tc>
          <w:tcPr>
            <w:tcW w:w="852" w:type="dxa"/>
          </w:tcPr>
          <w:p w14:paraId="3812E139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071C26" w:rsidRPr="00D52E05" w14:paraId="66C21AD1" w14:textId="77777777" w:rsidTr="00853D16">
        <w:trPr>
          <w:trHeight w:val="57"/>
          <w:jc w:val="center"/>
        </w:trPr>
        <w:tc>
          <w:tcPr>
            <w:tcW w:w="8436" w:type="dxa"/>
          </w:tcPr>
          <w:p w14:paraId="70A9B7D4" w14:textId="2EA3DF94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CW </w:t>
            </w:r>
            <w:r w:rsidR="00EB0473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</w:t>
            </w:r>
            <w:r w:rsidR="00543783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-CW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  <w:r w:rsidR="00EB0473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-  </w:t>
            </w:r>
            <w:r w:rsidR="00CF4FB4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Analiza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wybran</w:t>
            </w:r>
            <w:r w:rsidR="00CF4FB4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ego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przedsiębiorstwa turystycznego lub sportowego</w:t>
            </w:r>
            <w:r w:rsidR="00460CA8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. </w:t>
            </w:r>
            <w:r w:rsidR="00F40E44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Projektowanie i o</w:t>
            </w:r>
            <w:r w:rsidR="00460CA8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cena strategii działania </w:t>
            </w:r>
            <w:r w:rsidR="002F2431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F40E44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przedsięwzięcia turystycznego lub sportowego</w:t>
            </w:r>
            <w:r w:rsidR="00975EEB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i </w:t>
            </w:r>
            <w:r w:rsidR="00F40E44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F4FB4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i</w:t>
            </w:r>
            <w:proofErr w:type="spellEnd"/>
            <w:r w:rsidR="00CF4FB4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jego ocena na tle konkurencji</w:t>
            </w:r>
            <w:r w:rsidR="00E775E3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 P</w:t>
            </w:r>
            <w:r w:rsidRPr="00D52E05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raca w grupach.</w:t>
            </w:r>
          </w:p>
        </w:tc>
        <w:tc>
          <w:tcPr>
            <w:tcW w:w="852" w:type="dxa"/>
          </w:tcPr>
          <w:p w14:paraId="39FE2AF0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071C26" w:rsidRPr="00D52E05" w14:paraId="509AA7D3" w14:textId="77777777" w:rsidTr="00853D16">
        <w:trPr>
          <w:trHeight w:val="57"/>
          <w:jc w:val="center"/>
        </w:trPr>
        <w:tc>
          <w:tcPr>
            <w:tcW w:w="8436" w:type="dxa"/>
          </w:tcPr>
          <w:p w14:paraId="3F8BB7C4" w14:textId="3DB6A0CD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CW 12</w:t>
            </w:r>
            <w:r w:rsidR="00EB0473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-CW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14 - Prezentacja prac zaliczeniowych dotyczących przeprowadzonej analizy przedsiębiorstwa turystycznego lub sportowego.</w:t>
            </w:r>
          </w:p>
        </w:tc>
        <w:tc>
          <w:tcPr>
            <w:tcW w:w="852" w:type="dxa"/>
          </w:tcPr>
          <w:p w14:paraId="6E15ACFF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071C26" w:rsidRPr="00D52E05" w14:paraId="5B4DA3FE" w14:textId="77777777" w:rsidTr="00853D16">
        <w:trPr>
          <w:trHeight w:val="57"/>
          <w:jc w:val="center"/>
        </w:trPr>
        <w:tc>
          <w:tcPr>
            <w:tcW w:w="8436" w:type="dxa"/>
          </w:tcPr>
          <w:p w14:paraId="582526C9" w14:textId="57EB0C63" w:rsidR="00071C26" w:rsidRPr="00D52E05" w:rsidRDefault="00071C26" w:rsidP="00D9151D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CW 15 - Podsumowanie zajęć, wystawienie ocen ko</w:t>
            </w:r>
            <w:r w:rsidR="00543783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ń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cowych</w:t>
            </w:r>
            <w:r w:rsidR="00543783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14:paraId="244DE4C2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</w:tbl>
    <w:p w14:paraId="4C9925FB" w14:textId="77777777" w:rsidR="00071C26" w:rsidRPr="00D52E05" w:rsidRDefault="00071C26" w:rsidP="00D9151D">
      <w:pPr>
        <w:keepNext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2A52FECD" w14:textId="77777777" w:rsidR="00071C26" w:rsidRPr="00D52E05" w:rsidRDefault="00071C26" w:rsidP="00D9151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D52E05">
        <w:rPr>
          <w:rFonts w:ascii="Arial" w:hAnsi="Arial" w:cs="Arial"/>
          <w:b/>
          <w:bCs/>
          <w:sz w:val="24"/>
          <w:szCs w:val="24"/>
        </w:rPr>
        <w:t>NARZĘDZIA DYDAKTYCZNE</w:t>
      </w:r>
    </w:p>
    <w:p w14:paraId="4D05D889" w14:textId="1A1998DE" w:rsidR="00071C26" w:rsidRPr="00D52E05" w:rsidRDefault="00EB0473" w:rsidP="00D9151D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D52E05">
        <w:rPr>
          <w:rFonts w:ascii="Arial" w:eastAsia="Times New Roman" w:hAnsi="Arial" w:cs="Arial"/>
          <w:sz w:val="24"/>
          <w:szCs w:val="24"/>
        </w:rPr>
        <w:t>1.</w:t>
      </w:r>
      <w:r w:rsidR="00071C26" w:rsidRPr="00D52E05">
        <w:rPr>
          <w:rFonts w:ascii="Arial" w:eastAsia="Times New Roman" w:hAnsi="Arial" w:cs="Arial"/>
          <w:sz w:val="24"/>
          <w:szCs w:val="24"/>
        </w:rPr>
        <w:t>Podręczniki i skrypty</w:t>
      </w:r>
    </w:p>
    <w:p w14:paraId="7450E658" w14:textId="1971E6F6" w:rsidR="00071C26" w:rsidRPr="00D52E05" w:rsidRDefault="00EB0473" w:rsidP="00D9151D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D52E05">
        <w:rPr>
          <w:rFonts w:ascii="Arial" w:eastAsia="Times New Roman" w:hAnsi="Arial" w:cs="Arial"/>
          <w:sz w:val="24"/>
          <w:szCs w:val="24"/>
        </w:rPr>
        <w:lastRenderedPageBreak/>
        <w:t>2.</w:t>
      </w:r>
      <w:r w:rsidR="00071C26" w:rsidRPr="00D52E05">
        <w:rPr>
          <w:rFonts w:ascii="Arial" w:eastAsia="Times New Roman" w:hAnsi="Arial" w:cs="Arial"/>
          <w:sz w:val="24"/>
          <w:szCs w:val="24"/>
        </w:rPr>
        <w:t>Sprzęt audiowizualny</w:t>
      </w:r>
    </w:p>
    <w:p w14:paraId="2632BFF0" w14:textId="06F4862A" w:rsidR="00071C26" w:rsidRPr="00D52E05" w:rsidRDefault="00EB0473" w:rsidP="00D9151D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D52E05">
        <w:rPr>
          <w:rFonts w:ascii="Arial" w:eastAsia="Times New Roman" w:hAnsi="Arial" w:cs="Arial"/>
          <w:sz w:val="24"/>
          <w:szCs w:val="24"/>
        </w:rPr>
        <w:t>3.</w:t>
      </w:r>
      <w:r w:rsidR="00071C26" w:rsidRPr="00D52E05">
        <w:rPr>
          <w:rFonts w:ascii="Arial" w:eastAsia="Times New Roman" w:hAnsi="Arial" w:cs="Arial"/>
          <w:sz w:val="24"/>
          <w:szCs w:val="24"/>
        </w:rPr>
        <w:t>Teksty źródłowe/źródła internetowe</w:t>
      </w:r>
    </w:p>
    <w:p w14:paraId="30C15F93" w14:textId="6338BC2F" w:rsidR="003D45C8" w:rsidRPr="00D52E05" w:rsidRDefault="00EB0473" w:rsidP="00D9151D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D52E05">
        <w:rPr>
          <w:rFonts w:ascii="Arial" w:eastAsia="Times New Roman" w:hAnsi="Arial" w:cs="Arial"/>
          <w:sz w:val="24"/>
          <w:szCs w:val="24"/>
        </w:rPr>
        <w:t>4.</w:t>
      </w:r>
      <w:r w:rsidR="003D45C8" w:rsidRPr="00D52E05">
        <w:rPr>
          <w:rFonts w:ascii="Arial" w:eastAsia="Times New Roman" w:hAnsi="Arial" w:cs="Arial"/>
          <w:sz w:val="24"/>
          <w:szCs w:val="24"/>
        </w:rPr>
        <w:t>Platforma e-learningowa</w:t>
      </w:r>
      <w:r w:rsidR="005331DF">
        <w:rPr>
          <w:rFonts w:ascii="Arial" w:eastAsia="Times New Roman" w:hAnsi="Arial" w:cs="Arial"/>
          <w:sz w:val="24"/>
          <w:szCs w:val="24"/>
        </w:rPr>
        <w:t xml:space="preserve"> PCz</w:t>
      </w:r>
      <w:bookmarkStart w:id="0" w:name="_GoBack"/>
      <w:bookmarkEnd w:id="0"/>
    </w:p>
    <w:p w14:paraId="03FA2844" w14:textId="77777777" w:rsidR="00071C26" w:rsidRPr="00D52E05" w:rsidRDefault="00071C26" w:rsidP="00D9151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2EE77685" w14:textId="77777777" w:rsidR="00071C26" w:rsidRPr="00D52E05" w:rsidRDefault="00071C26" w:rsidP="00D9151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D52E05">
        <w:rPr>
          <w:rFonts w:ascii="Arial" w:hAnsi="Arial" w:cs="Arial"/>
          <w:b/>
          <w:bCs/>
          <w:sz w:val="24"/>
          <w:szCs w:val="24"/>
        </w:rPr>
        <w:t>SPOSOBY OCENY (F – FORMUJĄCA, P – PODSUMOWUJĄCA)</w:t>
      </w:r>
    </w:p>
    <w:p w14:paraId="00BAA08A" w14:textId="394FE61B" w:rsidR="00071C26" w:rsidRPr="00D52E05" w:rsidRDefault="00071C26" w:rsidP="00D9151D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D52E05">
        <w:rPr>
          <w:rFonts w:ascii="Arial" w:eastAsia="Times New Roman" w:hAnsi="Arial" w:cs="Arial"/>
          <w:sz w:val="24"/>
          <w:szCs w:val="24"/>
        </w:rPr>
        <w:t>F1.</w:t>
      </w:r>
      <w:r w:rsidRPr="00D52E05">
        <w:rPr>
          <w:rFonts w:ascii="Arial" w:hAnsi="Arial" w:cs="Arial"/>
          <w:sz w:val="24"/>
          <w:szCs w:val="24"/>
        </w:rPr>
        <w:t xml:space="preserve"> </w:t>
      </w:r>
      <w:r w:rsidR="003D45C8" w:rsidRPr="00D52E05">
        <w:rPr>
          <w:rFonts w:ascii="Arial" w:hAnsi="Arial" w:cs="Arial"/>
          <w:sz w:val="24"/>
          <w:szCs w:val="24"/>
        </w:rPr>
        <w:t>Praca w grupach i prezentacja powierzonych zadań</w:t>
      </w:r>
    </w:p>
    <w:p w14:paraId="12AD87E8" w14:textId="6003A9F8" w:rsidR="00071C26" w:rsidRPr="00D52E05" w:rsidRDefault="00071C26" w:rsidP="00D9151D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D52E05">
        <w:rPr>
          <w:rFonts w:ascii="Arial" w:eastAsia="Times New Roman" w:hAnsi="Arial" w:cs="Arial"/>
          <w:sz w:val="24"/>
          <w:szCs w:val="24"/>
        </w:rPr>
        <w:t>F2.</w:t>
      </w:r>
      <w:r w:rsidRPr="00D52E05">
        <w:rPr>
          <w:rFonts w:ascii="Arial" w:hAnsi="Arial" w:cs="Arial"/>
          <w:sz w:val="24"/>
          <w:szCs w:val="24"/>
        </w:rPr>
        <w:t xml:space="preserve"> </w:t>
      </w:r>
      <w:r w:rsidR="003D45C8" w:rsidRPr="00D52E05">
        <w:rPr>
          <w:rFonts w:ascii="Arial" w:hAnsi="Arial" w:cs="Arial"/>
          <w:sz w:val="24"/>
          <w:szCs w:val="24"/>
        </w:rPr>
        <w:t>Frekwencja i aktywność na zajęciach</w:t>
      </w:r>
    </w:p>
    <w:p w14:paraId="073E46AE" w14:textId="463AE1A7" w:rsidR="00071C26" w:rsidRPr="00D52E05" w:rsidRDefault="00071C26" w:rsidP="00D9151D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D52E05">
        <w:rPr>
          <w:rFonts w:ascii="Arial" w:eastAsia="Times New Roman" w:hAnsi="Arial" w:cs="Arial"/>
          <w:sz w:val="24"/>
          <w:szCs w:val="24"/>
        </w:rPr>
        <w:t>P1.</w:t>
      </w:r>
      <w:r w:rsidRPr="00D52E05">
        <w:rPr>
          <w:rFonts w:ascii="Arial" w:hAnsi="Arial" w:cs="Arial"/>
          <w:sz w:val="24"/>
          <w:szCs w:val="24"/>
        </w:rPr>
        <w:t xml:space="preserve"> </w:t>
      </w:r>
      <w:r w:rsidR="003D45C8" w:rsidRPr="00D52E05">
        <w:rPr>
          <w:rFonts w:ascii="Arial" w:hAnsi="Arial" w:cs="Arial"/>
          <w:sz w:val="24"/>
          <w:szCs w:val="24"/>
        </w:rPr>
        <w:t xml:space="preserve">Praca zaliczeniowa </w:t>
      </w:r>
      <w:r w:rsidR="00FF3765" w:rsidRPr="00D52E05">
        <w:rPr>
          <w:rFonts w:ascii="Arial" w:hAnsi="Arial" w:cs="Arial"/>
          <w:sz w:val="24"/>
          <w:szCs w:val="24"/>
        </w:rPr>
        <w:t>przygotowywana w kilkuosobowych zespołach</w:t>
      </w:r>
    </w:p>
    <w:p w14:paraId="1CA00C46" w14:textId="1D1F2505" w:rsidR="00071C26" w:rsidRPr="00D52E05" w:rsidRDefault="00071C26" w:rsidP="00D9151D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D52E05">
        <w:rPr>
          <w:rFonts w:ascii="Arial" w:eastAsia="Times New Roman" w:hAnsi="Arial" w:cs="Arial"/>
          <w:sz w:val="24"/>
          <w:szCs w:val="24"/>
        </w:rPr>
        <w:t>P2.</w:t>
      </w:r>
      <w:r w:rsidRPr="00D52E05">
        <w:rPr>
          <w:rFonts w:ascii="Arial" w:hAnsi="Arial" w:cs="Arial"/>
          <w:sz w:val="24"/>
          <w:szCs w:val="24"/>
        </w:rPr>
        <w:t xml:space="preserve"> Egzamin pisemny</w:t>
      </w:r>
    </w:p>
    <w:p w14:paraId="645088BC" w14:textId="77777777" w:rsidR="00E775E3" w:rsidRPr="00D52E05" w:rsidRDefault="00E775E3" w:rsidP="00D9151D">
      <w:pPr>
        <w:spacing w:after="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3038DCE" w14:textId="4EDBE0EB" w:rsidR="00071C26" w:rsidRPr="00D52E05" w:rsidRDefault="00071C26" w:rsidP="00D9151D">
      <w:pPr>
        <w:spacing w:after="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52E05">
        <w:rPr>
          <w:rFonts w:ascii="Arial" w:hAnsi="Arial" w:cs="Arial"/>
          <w:b/>
          <w:bCs/>
          <w:color w:val="000000" w:themeColor="text1"/>
          <w:sz w:val="24"/>
          <w:szCs w:val="24"/>
        </w:rPr>
        <w:t>OBCIĄŻENIE PRACĄ STUDENTA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946"/>
        <w:gridCol w:w="1566"/>
        <w:gridCol w:w="1566"/>
      </w:tblGrid>
      <w:tr w:rsidR="002F2431" w:rsidRPr="00D52E05" w14:paraId="6478A867" w14:textId="77777777" w:rsidTr="00B35BFB">
        <w:trPr>
          <w:jc w:val="center"/>
        </w:trPr>
        <w:tc>
          <w:tcPr>
            <w:tcW w:w="5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066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  <w:bookmarkStart w:id="1" w:name="_Hlk151070879"/>
          </w:p>
          <w:p w14:paraId="670A6DB7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Forma aktywności</w:t>
            </w:r>
          </w:p>
        </w:tc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FEA4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Średnia liczba godzin/punktów na zrealizowanie aktywności</w:t>
            </w:r>
          </w:p>
        </w:tc>
      </w:tr>
      <w:tr w:rsidR="002F2431" w:rsidRPr="00D52E05" w14:paraId="13932AE4" w14:textId="77777777" w:rsidTr="00B35BFB">
        <w:trPr>
          <w:jc w:val="center"/>
        </w:trPr>
        <w:tc>
          <w:tcPr>
            <w:tcW w:w="5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548F" w14:textId="77777777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9CF4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[h]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46E3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[ECTS]</w:t>
            </w:r>
          </w:p>
        </w:tc>
      </w:tr>
      <w:tr w:rsidR="002F2431" w:rsidRPr="00D52E05" w14:paraId="319E50F2" w14:textId="77777777" w:rsidTr="00B35BFB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17B1" w14:textId="77777777" w:rsidR="00071C26" w:rsidRPr="00D52E05" w:rsidRDefault="00071C26" w:rsidP="00D9151D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Godziny kontaktowe z prowadzącym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90E1" w14:textId="0980ED23" w:rsidR="00071C26" w:rsidRPr="00D52E05" w:rsidRDefault="00071C26" w:rsidP="00D9151D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Wykład, </w:t>
            </w:r>
            <w:r w:rsidR="00B35BFB"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ćwiczenia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EEB1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C5CE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2,4</w:t>
            </w:r>
          </w:p>
        </w:tc>
      </w:tr>
      <w:tr w:rsidR="002F2431" w:rsidRPr="00D52E05" w14:paraId="1944AABB" w14:textId="77777777" w:rsidTr="00B35BFB">
        <w:trPr>
          <w:jc w:val="center"/>
        </w:trPr>
        <w:tc>
          <w:tcPr>
            <w:tcW w:w="5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16FA" w14:textId="77777777" w:rsidR="00071C26" w:rsidRPr="00D52E05" w:rsidRDefault="00071C26" w:rsidP="00D9151D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Obecność na konsultacjach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3E1A" w14:textId="543BDDD8" w:rsidR="00071C26" w:rsidRPr="00D52E05" w:rsidRDefault="002F2431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37A7" w14:textId="249F4D53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0,</w:t>
            </w:r>
            <w:r w:rsidR="002F2431"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2F2431" w:rsidRPr="00D52E05" w14:paraId="7C1EE45A" w14:textId="77777777" w:rsidTr="00B35BFB">
        <w:trPr>
          <w:jc w:val="center"/>
        </w:trPr>
        <w:tc>
          <w:tcPr>
            <w:tcW w:w="5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9016" w14:textId="77777777" w:rsidR="00071C26" w:rsidRPr="00D52E05" w:rsidRDefault="00071C26" w:rsidP="00D9151D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Przygotowanie do egzaminu (poza zajęciami)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991F" w14:textId="558567CA" w:rsidR="00071C26" w:rsidRPr="00D52E05" w:rsidRDefault="002F2431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</w:t>
            </w:r>
            <w:r w:rsidR="00071C26"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214A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0,8</w:t>
            </w:r>
          </w:p>
        </w:tc>
      </w:tr>
      <w:tr w:rsidR="002F2431" w:rsidRPr="00D52E05" w14:paraId="0C3A0C2B" w14:textId="77777777" w:rsidTr="00B35BFB">
        <w:trPr>
          <w:jc w:val="center"/>
        </w:trPr>
        <w:tc>
          <w:tcPr>
            <w:tcW w:w="5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E3F2" w14:textId="2C7FDD23" w:rsidR="002F2431" w:rsidRPr="00D52E05" w:rsidRDefault="002F2431" w:rsidP="00D9151D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Przygotowanie pracy zaliczeniowej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810C" w14:textId="5CE315B6" w:rsidR="002F2431" w:rsidRPr="00D52E05" w:rsidRDefault="002F2431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3CD" w14:textId="1DAB256B" w:rsidR="002F2431" w:rsidRPr="00D52E05" w:rsidRDefault="002F2431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0,8</w:t>
            </w:r>
          </w:p>
        </w:tc>
      </w:tr>
      <w:tr w:rsidR="002F2431" w:rsidRPr="00D52E05" w14:paraId="04971281" w14:textId="77777777" w:rsidTr="00B35BFB">
        <w:trPr>
          <w:jc w:val="center"/>
        </w:trPr>
        <w:tc>
          <w:tcPr>
            <w:tcW w:w="5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540B" w14:textId="77777777" w:rsidR="00071C26" w:rsidRPr="00D52E05" w:rsidRDefault="00071C26" w:rsidP="00D9151D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Zapoznanie ze wskazaną literaturą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13DF" w14:textId="17BA9AB6" w:rsidR="00071C26" w:rsidRPr="00D52E05" w:rsidRDefault="002F2431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  <w:r w:rsidR="00071C26"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EBC" w14:textId="1D060941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0,</w:t>
            </w:r>
            <w:r w:rsidR="002F2431"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68</w:t>
            </w:r>
          </w:p>
        </w:tc>
      </w:tr>
      <w:tr w:rsidR="002F2431" w:rsidRPr="00D52E05" w14:paraId="3B683967" w14:textId="77777777" w:rsidTr="00B35BFB">
        <w:trPr>
          <w:jc w:val="center"/>
        </w:trPr>
        <w:tc>
          <w:tcPr>
            <w:tcW w:w="5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8A3F" w14:textId="77777777" w:rsidR="00071C26" w:rsidRPr="00D52E05" w:rsidRDefault="00071C26" w:rsidP="00D9151D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Obecność na egzaminie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733F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01FE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0,12</w:t>
            </w:r>
          </w:p>
        </w:tc>
      </w:tr>
      <w:tr w:rsidR="002F2431" w:rsidRPr="00D52E05" w14:paraId="023913DA" w14:textId="77777777" w:rsidTr="00B35BFB">
        <w:trPr>
          <w:jc w:val="center"/>
        </w:trPr>
        <w:tc>
          <w:tcPr>
            <w:tcW w:w="5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ECE0" w14:textId="77777777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19A7" w14:textId="09FBDB49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2F2431" w:rsidRPr="00D52E05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F210" w14:textId="3F6A5EFB" w:rsidR="00071C26" w:rsidRPr="00D52E05" w:rsidRDefault="002F2431" w:rsidP="00D9151D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071C26" w:rsidRPr="00D52E05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,00</w:t>
            </w:r>
          </w:p>
        </w:tc>
      </w:tr>
    </w:tbl>
    <w:bookmarkEnd w:id="1"/>
    <w:p w14:paraId="62BB42F9" w14:textId="77777777" w:rsidR="00071C26" w:rsidRPr="00D52E05" w:rsidRDefault="00071C26" w:rsidP="00D9151D">
      <w:pPr>
        <w:keepNext/>
        <w:spacing w:before="120" w:after="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52E05">
        <w:rPr>
          <w:rFonts w:ascii="Arial" w:hAnsi="Arial" w:cs="Arial"/>
          <w:b/>
          <w:bCs/>
          <w:color w:val="000000" w:themeColor="text1"/>
          <w:sz w:val="24"/>
          <w:szCs w:val="24"/>
        </w:rPr>
        <w:t>LITERATURA PODSTAWOWA I UZUPEŁNIAJĄCA</w:t>
      </w:r>
    </w:p>
    <w:p w14:paraId="45052DD0" w14:textId="736A3E06" w:rsidR="00071C26" w:rsidRPr="00D52E05" w:rsidRDefault="00071C26" w:rsidP="00D9151D">
      <w:pPr>
        <w:keepNext/>
        <w:spacing w:before="120" w:after="0" w:line="360" w:lineRule="auto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 w:rsidRPr="00D52E05">
        <w:rPr>
          <w:rFonts w:ascii="Arial" w:eastAsia="Times New Roman" w:hAnsi="Arial" w:cs="Arial"/>
          <w:b/>
          <w:color w:val="000000" w:themeColor="text1"/>
          <w:sz w:val="24"/>
          <w:szCs w:val="24"/>
        </w:rPr>
        <w:t>Literatura podstawowa:</w:t>
      </w:r>
    </w:p>
    <w:p w14:paraId="4DDA4EA3" w14:textId="4D51A77F" w:rsidR="00327596" w:rsidRPr="00D52E05" w:rsidRDefault="00327596" w:rsidP="00D9151D">
      <w:pPr>
        <w:pStyle w:val="Akapitzlist"/>
        <w:keepNext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Borzyszkowski J., Organizacja i Zarządzanie Turystyką w Polsce, </w:t>
      </w:r>
      <w:proofErr w:type="spellStart"/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>CeDeWu</w:t>
      </w:r>
      <w:proofErr w:type="spellEnd"/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Sp. z o.o., 2011.</w:t>
      </w:r>
    </w:p>
    <w:p w14:paraId="72BB6FDB" w14:textId="600D925F" w:rsidR="00071C26" w:rsidRPr="00D52E05" w:rsidRDefault="00071C26" w:rsidP="00D9151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D52E05">
        <w:rPr>
          <w:rFonts w:ascii="Arial" w:hAnsi="Arial" w:cs="Arial"/>
          <w:color w:val="000000" w:themeColor="text1"/>
          <w:sz w:val="24"/>
          <w:szCs w:val="24"/>
        </w:rPr>
        <w:t>Grzeganek</w:t>
      </w:r>
      <w:proofErr w:type="spellEnd"/>
      <w:r w:rsidRPr="00D52E05">
        <w:rPr>
          <w:rFonts w:ascii="Arial" w:hAnsi="Arial" w:cs="Arial"/>
          <w:color w:val="000000" w:themeColor="text1"/>
          <w:sz w:val="24"/>
          <w:szCs w:val="24"/>
        </w:rPr>
        <w:t xml:space="preserve">-Więcek B., </w:t>
      </w:r>
      <w:proofErr w:type="spellStart"/>
      <w:r w:rsidRPr="00D52E05">
        <w:rPr>
          <w:rFonts w:ascii="Arial" w:hAnsi="Arial" w:cs="Arial"/>
          <w:color w:val="000000" w:themeColor="text1"/>
          <w:sz w:val="24"/>
          <w:szCs w:val="24"/>
        </w:rPr>
        <w:t>Hadzik</w:t>
      </w:r>
      <w:proofErr w:type="spellEnd"/>
      <w:r w:rsidRPr="00D52E05">
        <w:rPr>
          <w:rFonts w:ascii="Arial" w:hAnsi="Arial" w:cs="Arial"/>
          <w:color w:val="000000" w:themeColor="text1"/>
          <w:sz w:val="24"/>
          <w:szCs w:val="24"/>
        </w:rPr>
        <w:t xml:space="preserve"> A., Kantyka J., Maciąg J. </w:t>
      </w:r>
      <w:r w:rsidRPr="00D52E05">
        <w:rPr>
          <w:rFonts w:ascii="Arial" w:hAnsi="Arial" w:cs="Arial"/>
          <w:i/>
          <w:color w:val="000000" w:themeColor="text1"/>
          <w:sz w:val="24"/>
          <w:szCs w:val="24"/>
        </w:rPr>
        <w:t>Wieloaspektowe zarządzanie organizacjami turystycznymi i sportowymi – nowy podręcznik dla studentów</w:t>
      </w:r>
      <w:r w:rsidR="00527DF9" w:rsidRPr="00D52E05">
        <w:rPr>
          <w:rFonts w:ascii="Arial" w:hAnsi="Arial" w:cs="Arial"/>
          <w:color w:val="000000" w:themeColor="text1"/>
          <w:sz w:val="24"/>
          <w:szCs w:val="24"/>
        </w:rPr>
        <w:t xml:space="preserve"> (pdf)</w:t>
      </w:r>
      <w:r w:rsidRPr="00D52E05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Pr="00D52E05">
        <w:rPr>
          <w:rFonts w:ascii="Arial" w:hAnsi="Arial" w:cs="Arial"/>
          <w:iCs/>
          <w:color w:val="000000" w:themeColor="text1"/>
          <w:sz w:val="24"/>
          <w:szCs w:val="24"/>
        </w:rPr>
        <w:t>Wydawnictwo</w:t>
      </w:r>
      <w:r w:rsidRPr="00D52E05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 w:rsidRPr="00D52E05">
        <w:rPr>
          <w:rFonts w:ascii="Arial" w:hAnsi="Arial" w:cs="Arial"/>
          <w:color w:val="000000" w:themeColor="text1"/>
          <w:sz w:val="24"/>
          <w:szCs w:val="24"/>
        </w:rPr>
        <w:t>AWF, Katowice 2011.</w:t>
      </w:r>
    </w:p>
    <w:p w14:paraId="0F931759" w14:textId="380CCE10" w:rsidR="00071C26" w:rsidRPr="00D52E05" w:rsidRDefault="00071C26" w:rsidP="00D9151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D52E05">
        <w:rPr>
          <w:rFonts w:ascii="Arial" w:hAnsi="Arial" w:cs="Arial"/>
          <w:color w:val="000000" w:themeColor="text1"/>
          <w:sz w:val="24"/>
          <w:szCs w:val="24"/>
        </w:rPr>
        <w:lastRenderedPageBreak/>
        <w:t>Kuźbik</w:t>
      </w:r>
      <w:proofErr w:type="spellEnd"/>
      <w:r w:rsidRPr="00D52E05">
        <w:rPr>
          <w:rFonts w:ascii="Arial" w:hAnsi="Arial" w:cs="Arial"/>
          <w:color w:val="000000" w:themeColor="text1"/>
          <w:sz w:val="24"/>
          <w:szCs w:val="24"/>
        </w:rPr>
        <w:t xml:space="preserve"> P.. </w:t>
      </w:r>
      <w:r w:rsidRPr="00D52E05">
        <w:rPr>
          <w:rFonts w:ascii="Arial" w:hAnsi="Arial" w:cs="Arial"/>
          <w:i/>
          <w:color w:val="000000" w:themeColor="text1"/>
          <w:sz w:val="24"/>
          <w:szCs w:val="24"/>
        </w:rPr>
        <w:t>Zarządzanie w sporcie. Organizacje, ludzie, marketing</w:t>
      </w:r>
      <w:r w:rsidRPr="00D52E05">
        <w:rPr>
          <w:rFonts w:ascii="Arial" w:hAnsi="Arial" w:cs="Arial"/>
          <w:color w:val="000000" w:themeColor="text1"/>
          <w:sz w:val="24"/>
          <w:szCs w:val="24"/>
        </w:rPr>
        <w:t xml:space="preserve"> (ebook), Wydawnictwo Uniwersytetu Łódzkiego, Łódź 2016.</w:t>
      </w:r>
    </w:p>
    <w:p w14:paraId="5E4A1D98" w14:textId="75310B41" w:rsidR="000E601B" w:rsidRPr="00D52E05" w:rsidRDefault="000E601B" w:rsidP="00D9151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2E05">
        <w:rPr>
          <w:rFonts w:ascii="Arial" w:hAnsi="Arial" w:cs="Arial"/>
          <w:color w:val="000000" w:themeColor="text1"/>
          <w:sz w:val="24"/>
          <w:szCs w:val="24"/>
        </w:rPr>
        <w:t xml:space="preserve">Łuczak M., </w:t>
      </w:r>
      <w:proofErr w:type="spellStart"/>
      <w:r w:rsidRPr="00D52E05">
        <w:rPr>
          <w:rFonts w:ascii="Arial" w:hAnsi="Arial" w:cs="Arial"/>
          <w:color w:val="000000" w:themeColor="text1"/>
          <w:sz w:val="24"/>
          <w:szCs w:val="24"/>
        </w:rPr>
        <w:t>Oleksiejuk</w:t>
      </w:r>
      <w:proofErr w:type="spellEnd"/>
      <w:r w:rsidRPr="00D52E05">
        <w:rPr>
          <w:rFonts w:ascii="Arial" w:hAnsi="Arial" w:cs="Arial"/>
          <w:color w:val="000000" w:themeColor="text1"/>
          <w:sz w:val="24"/>
          <w:szCs w:val="24"/>
        </w:rPr>
        <w:t xml:space="preserve"> J.; </w:t>
      </w:r>
      <w:r w:rsidRPr="00D52E05">
        <w:rPr>
          <w:rFonts w:ascii="Arial" w:hAnsi="Arial" w:cs="Arial"/>
          <w:i/>
          <w:color w:val="000000" w:themeColor="text1"/>
          <w:sz w:val="24"/>
          <w:szCs w:val="24"/>
        </w:rPr>
        <w:t>Ekonomiczno-finansowe aspekty prowadzenia biznesu w sektorach sportu, turystyki i rekreacji</w:t>
      </w:r>
      <w:r w:rsidRPr="00D52E05">
        <w:rPr>
          <w:rFonts w:ascii="Arial" w:hAnsi="Arial" w:cs="Arial"/>
          <w:color w:val="000000" w:themeColor="text1"/>
          <w:sz w:val="24"/>
          <w:szCs w:val="24"/>
        </w:rPr>
        <w:t xml:space="preserve"> (ebook), AWF Warszawa 2023</w:t>
      </w:r>
    </w:p>
    <w:p w14:paraId="4D5240A7" w14:textId="7589B59F" w:rsidR="00071C26" w:rsidRPr="00D52E05" w:rsidRDefault="00071C26" w:rsidP="00D9151D">
      <w:pPr>
        <w:keepNext/>
        <w:spacing w:before="120"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proofErr w:type="spellStart"/>
      <w:r w:rsidRPr="00D52E05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Literatura</w:t>
      </w:r>
      <w:proofErr w:type="spellEnd"/>
      <w:r w:rsidRPr="00D52E05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52E05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uzupełniająca</w:t>
      </w:r>
      <w:proofErr w:type="spellEnd"/>
      <w:r w:rsidRPr="00D52E05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:</w:t>
      </w:r>
    </w:p>
    <w:p w14:paraId="3F097C17" w14:textId="35C1EF31" w:rsidR="000E601B" w:rsidRPr="00D52E05" w:rsidRDefault="000E601B" w:rsidP="00D9151D">
      <w:pPr>
        <w:pStyle w:val="Akapitzlist"/>
        <w:keepNext/>
        <w:numPr>
          <w:ilvl w:val="0"/>
          <w:numId w:val="4"/>
        </w:numPr>
        <w:spacing w:before="120"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  <w:lang w:val="en-US"/>
        </w:rPr>
      </w:pPr>
      <w:proofErr w:type="spellStart"/>
      <w:r w:rsidRPr="00D52E05">
        <w:rPr>
          <w:rFonts w:ascii="Arial" w:hAnsi="Arial" w:cs="Arial"/>
          <w:color w:val="000000" w:themeColor="text1"/>
          <w:sz w:val="24"/>
          <w:szCs w:val="24"/>
          <w:lang w:val="en-US"/>
        </w:rPr>
        <w:t>Gołembski</w:t>
      </w:r>
      <w:proofErr w:type="spellEnd"/>
      <w:r w:rsidRPr="00D52E05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G. </w:t>
      </w:r>
      <w:proofErr w:type="spellStart"/>
      <w:r w:rsidRPr="00D52E05">
        <w:rPr>
          <w:rFonts w:ascii="Arial" w:hAnsi="Arial" w:cs="Arial"/>
          <w:i/>
          <w:color w:val="000000" w:themeColor="text1"/>
          <w:sz w:val="24"/>
          <w:szCs w:val="24"/>
          <w:lang w:val="en-US"/>
        </w:rPr>
        <w:t>Enterpreneurship</w:t>
      </w:r>
      <w:proofErr w:type="spellEnd"/>
      <w:r w:rsidRPr="00D52E05">
        <w:rPr>
          <w:rFonts w:ascii="Arial" w:hAnsi="Arial" w:cs="Arial"/>
          <w:i/>
          <w:color w:val="000000" w:themeColor="text1"/>
          <w:sz w:val="24"/>
          <w:szCs w:val="24"/>
          <w:lang w:val="en-US"/>
        </w:rPr>
        <w:t xml:space="preserve"> and Quality in Tourism in Light of Polish and International Research,</w:t>
      </w:r>
      <w:r w:rsidRPr="00D52E05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52E05">
        <w:rPr>
          <w:rFonts w:ascii="Arial" w:hAnsi="Arial" w:cs="Arial"/>
          <w:color w:val="000000" w:themeColor="text1"/>
          <w:sz w:val="24"/>
          <w:szCs w:val="24"/>
          <w:lang w:val="en-US"/>
        </w:rPr>
        <w:t>Zeszyty</w:t>
      </w:r>
      <w:proofErr w:type="spellEnd"/>
      <w:r w:rsidRPr="00D52E05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52E05">
        <w:rPr>
          <w:rFonts w:ascii="Arial" w:hAnsi="Arial" w:cs="Arial"/>
          <w:color w:val="000000" w:themeColor="text1"/>
          <w:sz w:val="24"/>
          <w:szCs w:val="24"/>
          <w:lang w:val="en-US"/>
        </w:rPr>
        <w:t>Naukowe</w:t>
      </w:r>
      <w:proofErr w:type="spellEnd"/>
      <w:r w:rsidRPr="00D52E05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AE </w:t>
      </w:r>
      <w:proofErr w:type="spellStart"/>
      <w:r w:rsidRPr="00D52E05">
        <w:rPr>
          <w:rFonts w:ascii="Arial" w:hAnsi="Arial" w:cs="Arial"/>
          <w:color w:val="000000" w:themeColor="text1"/>
          <w:sz w:val="24"/>
          <w:szCs w:val="24"/>
          <w:lang w:val="en-US"/>
        </w:rPr>
        <w:t>Poznań</w:t>
      </w:r>
      <w:proofErr w:type="spellEnd"/>
      <w:r w:rsidRPr="00D52E05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2008.</w:t>
      </w:r>
    </w:p>
    <w:p w14:paraId="58C36758" w14:textId="5E2FFDA3" w:rsidR="007A1C95" w:rsidRPr="00D52E05" w:rsidRDefault="0091144D" w:rsidP="00D9151D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S. Gostkowska-Dźwig, E. Kempa, M. Mrozik, R. Królik , </w:t>
      </w:r>
      <w:r w:rsidRPr="00D52E05">
        <w:rPr>
          <w:rFonts w:ascii="Arial" w:eastAsia="Times New Roman" w:hAnsi="Arial" w:cs="Arial"/>
          <w:i/>
          <w:color w:val="000000" w:themeColor="text1"/>
          <w:sz w:val="24"/>
          <w:szCs w:val="24"/>
        </w:rPr>
        <w:t>Teoretyczne aspekty zarządzania przedsiębiorstwem na rynku. Wybrane zagadnienia</w:t>
      </w:r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>, Wyd. P.Cz., Częstochowa 2021</w:t>
      </w:r>
    </w:p>
    <w:p w14:paraId="72224987" w14:textId="73E97577" w:rsidR="001E552E" w:rsidRPr="00D52E05" w:rsidRDefault="001E552E" w:rsidP="00D9151D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E. Kempa; </w:t>
      </w:r>
      <w:r w:rsidRPr="00D52E05">
        <w:rPr>
          <w:rFonts w:ascii="Arial" w:eastAsia="Times New Roman" w:hAnsi="Arial" w:cs="Arial"/>
          <w:i/>
          <w:color w:val="000000" w:themeColor="text1"/>
          <w:sz w:val="24"/>
          <w:szCs w:val="24"/>
        </w:rPr>
        <w:t>Znaczenie analizy strategicznej w zarządzaniu organizacją sportową</w:t>
      </w:r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W: </w:t>
      </w:r>
      <w:r w:rsidRPr="00D52E05">
        <w:rPr>
          <w:rFonts w:ascii="Arial" w:eastAsia="Times New Roman" w:hAnsi="Arial" w:cs="Arial"/>
          <w:i/>
          <w:color w:val="000000" w:themeColor="text1"/>
          <w:sz w:val="24"/>
          <w:szCs w:val="24"/>
        </w:rPr>
        <w:t>Dylematy i wyzwania w zarządzaniu współczesnym przedsiębiorstwem</w:t>
      </w:r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(red.) A. </w:t>
      </w:r>
      <w:proofErr w:type="spellStart"/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>Puto</w:t>
      </w:r>
      <w:proofErr w:type="spellEnd"/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>, Wyd. PCz., Częstochowa 2022.</w:t>
      </w:r>
    </w:p>
    <w:p w14:paraId="619B5AD8" w14:textId="77777777" w:rsidR="00071C26" w:rsidRPr="00D52E05" w:rsidRDefault="00071C26" w:rsidP="00D9151D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2E05">
        <w:rPr>
          <w:rFonts w:ascii="Arial" w:hAnsi="Arial" w:cs="Arial"/>
          <w:i/>
          <w:color w:val="000000" w:themeColor="text1"/>
          <w:sz w:val="24"/>
          <w:szCs w:val="24"/>
        </w:rPr>
        <w:t>Zarządzanie Teoria i praktyka,</w:t>
      </w:r>
      <w:r w:rsidRPr="00D52E05">
        <w:rPr>
          <w:rFonts w:ascii="Arial" w:hAnsi="Arial" w:cs="Arial"/>
          <w:color w:val="000000" w:themeColor="text1"/>
          <w:sz w:val="24"/>
          <w:szCs w:val="24"/>
        </w:rPr>
        <w:t xml:space="preserve"> red. nauk. Koźmiński A. K., Piotrowski W., Wydawnictwo  Naukowe PWN, Warszawa 2019.</w:t>
      </w:r>
    </w:p>
    <w:p w14:paraId="3A59B050" w14:textId="77777777" w:rsidR="00071C26" w:rsidRPr="00D52E05" w:rsidRDefault="00071C26" w:rsidP="00D9151D">
      <w:pPr>
        <w:keepNext/>
        <w:spacing w:after="0" w:line="360" w:lineRule="auto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1DCDBCA4" w14:textId="77777777" w:rsidR="00071C26" w:rsidRPr="00D52E05" w:rsidRDefault="00071C26" w:rsidP="00D9151D">
      <w:pPr>
        <w:keepNext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52E05">
        <w:rPr>
          <w:rFonts w:ascii="Arial" w:hAnsi="Arial" w:cs="Arial"/>
          <w:b/>
          <w:bCs/>
          <w:sz w:val="24"/>
          <w:szCs w:val="24"/>
        </w:rPr>
        <w:t>PROWADZĄCY PRZEDMIOT (IMIĘ, NAZWISKO, ADRES E-MAIL)</w:t>
      </w:r>
    </w:p>
    <w:p w14:paraId="32007D31" w14:textId="0335E154" w:rsidR="0091144D" w:rsidRPr="00D52E05" w:rsidRDefault="0091144D" w:rsidP="00D9151D">
      <w:pPr>
        <w:spacing w:after="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D52E05">
        <w:rPr>
          <w:rFonts w:ascii="Arial" w:eastAsia="Calibri" w:hAnsi="Arial" w:cs="Arial"/>
          <w:sz w:val="24"/>
          <w:szCs w:val="24"/>
          <w:lang w:eastAsia="en-US"/>
        </w:rPr>
        <w:t>dr inż Ewa Kempa - ewa.kempa@pcz.pl</w:t>
      </w:r>
    </w:p>
    <w:p w14:paraId="0DE8983A" w14:textId="77777777" w:rsidR="00071C26" w:rsidRPr="00D52E05" w:rsidRDefault="00071C26" w:rsidP="00D9151D">
      <w:pPr>
        <w:keepNext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2F24AA56" w14:textId="77777777" w:rsidR="00071C26" w:rsidRPr="00D52E05" w:rsidRDefault="00071C26" w:rsidP="00D9151D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D52E05">
        <w:rPr>
          <w:rFonts w:ascii="Arial" w:hAnsi="Arial" w:cs="Arial"/>
          <w:b/>
          <w:bCs/>
          <w:sz w:val="24"/>
          <w:szCs w:val="24"/>
        </w:rPr>
        <w:br w:type="page"/>
      </w:r>
    </w:p>
    <w:p w14:paraId="2CA760BD" w14:textId="77777777" w:rsidR="00071C26" w:rsidRPr="00D52E05" w:rsidRDefault="00071C26" w:rsidP="00D9151D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52E05">
        <w:rPr>
          <w:rFonts w:ascii="Arial" w:hAnsi="Arial" w:cs="Arial"/>
          <w:b/>
          <w:bCs/>
          <w:sz w:val="24"/>
          <w:szCs w:val="24"/>
        </w:rPr>
        <w:lastRenderedPageBreak/>
        <w:t>MACIERZ REALIZACJI EFEKTÓW UCZENIA SIĘ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2755"/>
        <w:gridCol w:w="1381"/>
        <w:gridCol w:w="1519"/>
        <w:gridCol w:w="1518"/>
        <w:gridCol w:w="1098"/>
      </w:tblGrid>
      <w:tr w:rsidR="00071C26" w:rsidRPr="00D52E05" w14:paraId="5B988345" w14:textId="77777777" w:rsidTr="00713D2C">
        <w:trPr>
          <w:jc w:val="center"/>
        </w:trPr>
        <w:tc>
          <w:tcPr>
            <w:tcW w:w="938" w:type="dxa"/>
            <w:vAlign w:val="center"/>
          </w:tcPr>
          <w:p w14:paraId="2C36EEAE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Efekt uczenia się</w:t>
            </w:r>
          </w:p>
        </w:tc>
        <w:tc>
          <w:tcPr>
            <w:tcW w:w="2755" w:type="dxa"/>
            <w:vAlign w:val="center"/>
          </w:tcPr>
          <w:p w14:paraId="526F4FA5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Odniesienie danego efektu do efektów </w:t>
            </w:r>
            <w:r w:rsidRPr="00D52E0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zdefiniowanych dla całego programu</w:t>
            </w:r>
          </w:p>
        </w:tc>
        <w:tc>
          <w:tcPr>
            <w:tcW w:w="1381" w:type="dxa"/>
            <w:vAlign w:val="center"/>
          </w:tcPr>
          <w:p w14:paraId="134F3CE5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Cele przedmiotu</w:t>
            </w:r>
          </w:p>
        </w:tc>
        <w:tc>
          <w:tcPr>
            <w:tcW w:w="1519" w:type="dxa"/>
            <w:vAlign w:val="center"/>
          </w:tcPr>
          <w:p w14:paraId="61DFC966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Treści programowe</w:t>
            </w:r>
          </w:p>
        </w:tc>
        <w:tc>
          <w:tcPr>
            <w:tcW w:w="1518" w:type="dxa"/>
            <w:vAlign w:val="center"/>
          </w:tcPr>
          <w:p w14:paraId="613E2E56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098" w:type="dxa"/>
            <w:vAlign w:val="center"/>
          </w:tcPr>
          <w:p w14:paraId="298482BE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Sposób oceny</w:t>
            </w:r>
          </w:p>
        </w:tc>
      </w:tr>
      <w:tr w:rsidR="00E87BC8" w:rsidRPr="00D52E05" w14:paraId="759717BB" w14:textId="77777777" w:rsidTr="00713D2C">
        <w:trPr>
          <w:trHeight w:val="666"/>
          <w:jc w:val="center"/>
        </w:trPr>
        <w:tc>
          <w:tcPr>
            <w:tcW w:w="938" w:type="dxa"/>
          </w:tcPr>
          <w:p w14:paraId="04F0DC84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EU 1</w:t>
            </w:r>
          </w:p>
        </w:tc>
        <w:tc>
          <w:tcPr>
            <w:tcW w:w="2755" w:type="dxa"/>
          </w:tcPr>
          <w:p w14:paraId="27485D64" w14:textId="116971BE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K_W01, </w:t>
            </w:r>
          </w:p>
          <w:p w14:paraId="1E3389F7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K_U01, K_U03,</w:t>
            </w:r>
          </w:p>
          <w:p w14:paraId="3A408AE5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K_K01</w:t>
            </w:r>
          </w:p>
        </w:tc>
        <w:tc>
          <w:tcPr>
            <w:tcW w:w="1381" w:type="dxa"/>
          </w:tcPr>
          <w:p w14:paraId="591D3594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C1, C2</w:t>
            </w:r>
          </w:p>
        </w:tc>
        <w:tc>
          <w:tcPr>
            <w:tcW w:w="1519" w:type="dxa"/>
          </w:tcPr>
          <w:p w14:paraId="509D460E" w14:textId="3CA84D3F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W1, W2, W3, C</w:t>
            </w:r>
            <w:r w:rsidR="000845B0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W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1, C</w:t>
            </w:r>
            <w:r w:rsidR="000845B0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W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</w:tcPr>
          <w:p w14:paraId="3C957861" w14:textId="621F3C2B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1, 2, </w:t>
            </w:r>
            <w:r w:rsidR="00EB0473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3,4</w:t>
            </w:r>
          </w:p>
        </w:tc>
        <w:tc>
          <w:tcPr>
            <w:tcW w:w="1098" w:type="dxa"/>
          </w:tcPr>
          <w:p w14:paraId="4D37ED4A" w14:textId="70B088BD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color w:val="000000" w:themeColor="text1"/>
                <w:sz w:val="24"/>
                <w:szCs w:val="24"/>
              </w:rPr>
              <w:t>F1, F2, P1, P2</w:t>
            </w:r>
          </w:p>
        </w:tc>
      </w:tr>
      <w:tr w:rsidR="00E87BC8" w:rsidRPr="00D52E05" w14:paraId="3587CCAA" w14:textId="77777777" w:rsidTr="00713D2C">
        <w:trPr>
          <w:jc w:val="center"/>
        </w:trPr>
        <w:tc>
          <w:tcPr>
            <w:tcW w:w="938" w:type="dxa"/>
          </w:tcPr>
          <w:p w14:paraId="407657B2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EU 2</w:t>
            </w:r>
          </w:p>
        </w:tc>
        <w:tc>
          <w:tcPr>
            <w:tcW w:w="2755" w:type="dxa"/>
          </w:tcPr>
          <w:p w14:paraId="170F1DC2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K_W04, K_W06,</w:t>
            </w:r>
          </w:p>
          <w:p w14:paraId="16F069A1" w14:textId="5F4967FB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K_U04,</w:t>
            </w:r>
            <w:r w:rsidR="009B7817"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K_K02,</w:t>
            </w:r>
          </w:p>
        </w:tc>
        <w:tc>
          <w:tcPr>
            <w:tcW w:w="1381" w:type="dxa"/>
          </w:tcPr>
          <w:p w14:paraId="201100FC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C1, C2</w:t>
            </w:r>
          </w:p>
        </w:tc>
        <w:tc>
          <w:tcPr>
            <w:tcW w:w="1519" w:type="dxa"/>
          </w:tcPr>
          <w:p w14:paraId="475F7F90" w14:textId="1EFFCBC5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W4, W5, W13</w:t>
            </w:r>
            <w:r w:rsidR="00731EA6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W1</w:t>
            </w:r>
            <w:r w:rsidR="00731EA6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</w:p>
          <w:p w14:paraId="35ADA41C" w14:textId="41CBA65E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</w:t>
            </w:r>
            <w:r w:rsidR="000845B0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W</w:t>
            </w:r>
            <w:r w:rsidR="00731EA6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</w:t>
            </w:r>
            <w:r w:rsidR="000845B0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-CW</w:t>
            </w:r>
            <w:r w:rsidR="00731EA6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518" w:type="dxa"/>
          </w:tcPr>
          <w:p w14:paraId="617D961E" w14:textId="42751EE9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1, 2, 3, </w:t>
            </w:r>
            <w:r w:rsidR="00731EA6" w:rsidRPr="00D52E05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8" w:type="dxa"/>
          </w:tcPr>
          <w:p w14:paraId="29F4F5D6" w14:textId="2698956C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color w:val="000000" w:themeColor="text1"/>
                <w:sz w:val="24"/>
                <w:szCs w:val="24"/>
              </w:rPr>
              <w:t>F1, F2,  P1, P2</w:t>
            </w:r>
          </w:p>
        </w:tc>
      </w:tr>
      <w:tr w:rsidR="00E87BC8" w:rsidRPr="00D52E05" w14:paraId="215A0EFB" w14:textId="77777777" w:rsidTr="00713D2C">
        <w:trPr>
          <w:trHeight w:val="759"/>
          <w:jc w:val="center"/>
        </w:trPr>
        <w:tc>
          <w:tcPr>
            <w:tcW w:w="938" w:type="dxa"/>
          </w:tcPr>
          <w:p w14:paraId="35C358E5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EU 3</w:t>
            </w:r>
          </w:p>
        </w:tc>
        <w:tc>
          <w:tcPr>
            <w:tcW w:w="2755" w:type="dxa"/>
          </w:tcPr>
          <w:p w14:paraId="22361971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K_W07, K_W09,</w:t>
            </w:r>
          </w:p>
          <w:p w14:paraId="51F60426" w14:textId="2F2E7DDB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 K_U07,K_K04</w:t>
            </w:r>
          </w:p>
        </w:tc>
        <w:tc>
          <w:tcPr>
            <w:tcW w:w="1381" w:type="dxa"/>
          </w:tcPr>
          <w:p w14:paraId="660A10CD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color w:val="000000" w:themeColor="text1"/>
                <w:sz w:val="24"/>
                <w:szCs w:val="24"/>
              </w:rPr>
              <w:t>C1. C2</w:t>
            </w:r>
          </w:p>
        </w:tc>
        <w:tc>
          <w:tcPr>
            <w:tcW w:w="1519" w:type="dxa"/>
          </w:tcPr>
          <w:p w14:paraId="2B337100" w14:textId="73A91245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W</w:t>
            </w:r>
            <w:r w:rsidR="00731EA6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– W1</w:t>
            </w:r>
            <w:r w:rsidR="00731EA6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 C</w:t>
            </w:r>
            <w:r w:rsidR="00731EA6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W5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-C</w:t>
            </w:r>
            <w:r w:rsidR="00731EA6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W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  <w:r w:rsidR="00731EA6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18" w:type="dxa"/>
          </w:tcPr>
          <w:p w14:paraId="6F82CF62" w14:textId="47DE9D6D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color w:val="000000" w:themeColor="text1"/>
                <w:sz w:val="24"/>
                <w:szCs w:val="24"/>
              </w:rPr>
              <w:t>1, 2, 3, 4</w:t>
            </w:r>
          </w:p>
        </w:tc>
        <w:tc>
          <w:tcPr>
            <w:tcW w:w="1098" w:type="dxa"/>
          </w:tcPr>
          <w:p w14:paraId="085AE043" w14:textId="4AC594DD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color w:val="000000" w:themeColor="text1"/>
                <w:sz w:val="24"/>
                <w:szCs w:val="24"/>
              </w:rPr>
              <w:t>F1, F2, P1, P2</w:t>
            </w:r>
          </w:p>
        </w:tc>
      </w:tr>
      <w:tr w:rsidR="00E87BC8" w:rsidRPr="00D52E05" w14:paraId="3AD4E520" w14:textId="77777777" w:rsidTr="00713D2C">
        <w:trPr>
          <w:jc w:val="center"/>
        </w:trPr>
        <w:tc>
          <w:tcPr>
            <w:tcW w:w="938" w:type="dxa"/>
          </w:tcPr>
          <w:p w14:paraId="16FD8635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EU 4</w:t>
            </w:r>
          </w:p>
        </w:tc>
        <w:tc>
          <w:tcPr>
            <w:tcW w:w="2755" w:type="dxa"/>
          </w:tcPr>
          <w:p w14:paraId="17125C9F" w14:textId="0637B61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 xml:space="preserve">K_W07, </w:t>
            </w:r>
          </w:p>
          <w:p w14:paraId="36781089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K_U08, K_U09,</w:t>
            </w:r>
          </w:p>
          <w:p w14:paraId="371F2A44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sz w:val="24"/>
                <w:szCs w:val="24"/>
              </w:rPr>
              <w:t>K_K05</w:t>
            </w:r>
          </w:p>
        </w:tc>
        <w:tc>
          <w:tcPr>
            <w:tcW w:w="1381" w:type="dxa"/>
          </w:tcPr>
          <w:p w14:paraId="41A54C05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1519" w:type="dxa"/>
          </w:tcPr>
          <w:p w14:paraId="7D622312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W13, W14, W15</w:t>
            </w:r>
          </w:p>
          <w:p w14:paraId="38E85FC7" w14:textId="3AA0FA23" w:rsidR="00071C26" w:rsidRPr="00D52E05" w:rsidRDefault="00731EA6" w:rsidP="00D9151D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CW9</w:t>
            </w:r>
            <w:r w:rsidR="00071C26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-C</w:t>
            </w:r>
            <w:r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W</w:t>
            </w:r>
            <w:r w:rsidR="00071C26" w:rsidRPr="00D52E0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518" w:type="dxa"/>
          </w:tcPr>
          <w:p w14:paraId="45AF210C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color w:val="000000" w:themeColor="text1"/>
                <w:sz w:val="24"/>
                <w:szCs w:val="24"/>
              </w:rPr>
              <w:t>1,2,3</w:t>
            </w:r>
          </w:p>
        </w:tc>
        <w:tc>
          <w:tcPr>
            <w:tcW w:w="1098" w:type="dxa"/>
          </w:tcPr>
          <w:p w14:paraId="6A939556" w14:textId="25CE4CBA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52E05">
              <w:rPr>
                <w:rFonts w:ascii="Arial" w:hAnsi="Arial" w:cs="Arial"/>
                <w:color w:val="000000" w:themeColor="text1"/>
                <w:sz w:val="24"/>
                <w:szCs w:val="24"/>
              </w:rPr>
              <w:t>F1, F2, P1, P2</w:t>
            </w:r>
          </w:p>
        </w:tc>
      </w:tr>
    </w:tbl>
    <w:p w14:paraId="1466D126" w14:textId="77777777" w:rsidR="00071C26" w:rsidRPr="00D52E05" w:rsidRDefault="00071C26" w:rsidP="00D9151D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14:paraId="47724E16" w14:textId="77777777" w:rsidR="00071C26" w:rsidRPr="00D52E05" w:rsidRDefault="00071C26" w:rsidP="00D9151D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52E05">
        <w:rPr>
          <w:rFonts w:ascii="Arial" w:hAnsi="Arial" w:cs="Arial"/>
          <w:b/>
          <w:bCs/>
          <w:sz w:val="24"/>
          <w:szCs w:val="24"/>
        </w:rPr>
        <w:t>FORMY OCENY – SZCZEGÓŁY*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11"/>
        <w:gridCol w:w="1812"/>
        <w:gridCol w:w="1949"/>
        <w:gridCol w:w="2191"/>
        <w:gridCol w:w="2199"/>
      </w:tblGrid>
      <w:tr w:rsidR="00071C26" w:rsidRPr="00D52E05" w14:paraId="3D6E96C5" w14:textId="77777777" w:rsidTr="00853D16">
        <w:trPr>
          <w:trHeight w:val="340"/>
          <w:jc w:val="center"/>
        </w:trPr>
        <w:tc>
          <w:tcPr>
            <w:tcW w:w="920" w:type="dxa"/>
            <w:shd w:val="clear" w:color="auto" w:fill="FFFFFF"/>
          </w:tcPr>
          <w:p w14:paraId="072A6D13" w14:textId="77777777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FFFFFF"/>
            <w:vAlign w:val="center"/>
          </w:tcPr>
          <w:p w14:paraId="01A72588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b/>
                <w:bCs/>
                <w:sz w:val="24"/>
                <w:szCs w:val="24"/>
              </w:rPr>
              <w:t>Na ocenę 2</w:t>
            </w:r>
          </w:p>
        </w:tc>
        <w:tc>
          <w:tcPr>
            <w:tcW w:w="1968" w:type="dxa"/>
            <w:shd w:val="clear" w:color="auto" w:fill="FFFFFF"/>
            <w:vAlign w:val="center"/>
          </w:tcPr>
          <w:p w14:paraId="04578BA8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b/>
                <w:bCs/>
                <w:sz w:val="24"/>
                <w:szCs w:val="24"/>
              </w:rPr>
              <w:t>Na ocenę 3</w:t>
            </w:r>
          </w:p>
        </w:tc>
        <w:tc>
          <w:tcPr>
            <w:tcW w:w="2213" w:type="dxa"/>
            <w:shd w:val="clear" w:color="auto" w:fill="FFFFFF"/>
            <w:vAlign w:val="center"/>
          </w:tcPr>
          <w:p w14:paraId="2D9556D1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b/>
                <w:bCs/>
                <w:sz w:val="24"/>
                <w:szCs w:val="24"/>
              </w:rPr>
              <w:t>Na ocenę 4</w:t>
            </w:r>
          </w:p>
        </w:tc>
        <w:tc>
          <w:tcPr>
            <w:tcW w:w="2221" w:type="dxa"/>
            <w:shd w:val="clear" w:color="auto" w:fill="FFFFFF"/>
            <w:vAlign w:val="center"/>
          </w:tcPr>
          <w:p w14:paraId="55306A65" w14:textId="77777777" w:rsidR="00071C26" w:rsidRPr="00D52E05" w:rsidRDefault="00071C26" w:rsidP="00D9151D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b/>
                <w:bCs/>
                <w:sz w:val="24"/>
                <w:szCs w:val="24"/>
              </w:rPr>
              <w:t>Na ocenę 5</w:t>
            </w:r>
          </w:p>
        </w:tc>
      </w:tr>
      <w:tr w:rsidR="00071C26" w:rsidRPr="00D52E05" w14:paraId="3BFFD6F3" w14:textId="77777777" w:rsidTr="00853D16">
        <w:trPr>
          <w:trHeight w:val="1950"/>
          <w:jc w:val="center"/>
        </w:trPr>
        <w:tc>
          <w:tcPr>
            <w:tcW w:w="920" w:type="dxa"/>
            <w:shd w:val="clear" w:color="auto" w:fill="FFFFFF"/>
          </w:tcPr>
          <w:p w14:paraId="569ADF47" w14:textId="77777777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Efekt 1</w:t>
            </w:r>
          </w:p>
        </w:tc>
        <w:tc>
          <w:tcPr>
            <w:tcW w:w="1830" w:type="dxa"/>
            <w:shd w:val="clear" w:color="auto" w:fill="FFFFFF"/>
          </w:tcPr>
          <w:p w14:paraId="0E748D39" w14:textId="77777777" w:rsidR="00071C26" w:rsidRPr="00D52E05" w:rsidRDefault="00071C26" w:rsidP="00D9151D">
            <w:pPr>
              <w:tabs>
                <w:tab w:val="left" w:pos="851"/>
              </w:tabs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</w:t>
            </w:r>
            <w:r w:rsidRPr="00D52E05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D52E05">
              <w:rPr>
                <w:rFonts w:ascii="Arial" w:hAnsi="Arial" w:cs="Arial"/>
                <w:sz w:val="24"/>
                <w:szCs w:val="24"/>
              </w:rPr>
              <w:t>nie potrafi analizować i interpretować proces zarządzania w organizacji turystycznej oraz sportowej.</w:t>
            </w:r>
          </w:p>
        </w:tc>
        <w:tc>
          <w:tcPr>
            <w:tcW w:w="1968" w:type="dxa"/>
            <w:shd w:val="clear" w:color="auto" w:fill="FFFFFF"/>
          </w:tcPr>
          <w:p w14:paraId="285A82CC" w14:textId="77777777" w:rsidR="00071C26" w:rsidRPr="00D52E05" w:rsidRDefault="00071C26" w:rsidP="00D9151D">
            <w:pPr>
              <w:tabs>
                <w:tab w:val="left" w:pos="851"/>
              </w:tabs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</w:t>
            </w:r>
            <w:r w:rsidRPr="00D52E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52E05">
              <w:rPr>
                <w:rFonts w:ascii="Arial" w:hAnsi="Arial" w:cs="Arial"/>
                <w:sz w:val="24"/>
                <w:szCs w:val="24"/>
              </w:rPr>
              <w:t>potrafi przedstawić proces zarządzania w organizacji turystycznej oraz sportowej.</w:t>
            </w:r>
          </w:p>
        </w:tc>
        <w:tc>
          <w:tcPr>
            <w:tcW w:w="2213" w:type="dxa"/>
            <w:shd w:val="clear" w:color="auto" w:fill="FFFFFF"/>
          </w:tcPr>
          <w:p w14:paraId="3358A3B4" w14:textId="77777777" w:rsidR="00071C26" w:rsidRPr="00D52E05" w:rsidRDefault="00071C26" w:rsidP="00D9151D">
            <w:pPr>
              <w:tabs>
                <w:tab w:val="left" w:pos="851"/>
              </w:tabs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</w:t>
            </w:r>
            <w:r w:rsidRPr="00D52E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52E05">
              <w:rPr>
                <w:rFonts w:ascii="Arial" w:hAnsi="Arial" w:cs="Arial"/>
                <w:sz w:val="24"/>
                <w:szCs w:val="24"/>
              </w:rPr>
              <w:t>potrafi przedstawić i po krótce opisać proces zarządzania w organizacji turystycznej oraz sportowej.</w:t>
            </w:r>
          </w:p>
        </w:tc>
        <w:tc>
          <w:tcPr>
            <w:tcW w:w="2221" w:type="dxa"/>
            <w:shd w:val="clear" w:color="auto" w:fill="FFFFFF"/>
          </w:tcPr>
          <w:p w14:paraId="6A8CF0D4" w14:textId="77777777" w:rsidR="00071C26" w:rsidRPr="00D52E05" w:rsidRDefault="00071C26" w:rsidP="00D9151D">
            <w:pPr>
              <w:tabs>
                <w:tab w:val="left" w:pos="851"/>
              </w:tabs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</w:t>
            </w:r>
            <w:r w:rsidRPr="00D52E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52E05">
              <w:rPr>
                <w:rFonts w:ascii="Arial" w:hAnsi="Arial" w:cs="Arial"/>
                <w:sz w:val="24"/>
                <w:szCs w:val="24"/>
              </w:rPr>
              <w:t>potrafi analizować i interpretować proces zarządzania w organizacji turystycznej oraz sportowej.</w:t>
            </w:r>
          </w:p>
        </w:tc>
      </w:tr>
      <w:tr w:rsidR="00071C26" w:rsidRPr="00D52E05" w14:paraId="48685351" w14:textId="77777777" w:rsidTr="00853D16">
        <w:trPr>
          <w:trHeight w:val="2868"/>
          <w:jc w:val="center"/>
        </w:trPr>
        <w:tc>
          <w:tcPr>
            <w:tcW w:w="920" w:type="dxa"/>
            <w:shd w:val="clear" w:color="auto" w:fill="FFFFFF"/>
          </w:tcPr>
          <w:p w14:paraId="60E5EB43" w14:textId="77777777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lastRenderedPageBreak/>
              <w:t>Efekt 2</w:t>
            </w:r>
          </w:p>
        </w:tc>
        <w:tc>
          <w:tcPr>
            <w:tcW w:w="1830" w:type="dxa"/>
            <w:shd w:val="clear" w:color="auto" w:fill="FFFFFF"/>
          </w:tcPr>
          <w:p w14:paraId="6F7F5203" w14:textId="019F0297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 nie potrafi zidentyfikować kluczow</w:t>
            </w:r>
            <w:r w:rsidR="00FB18EA" w:rsidRPr="00D52E05">
              <w:rPr>
                <w:rFonts w:ascii="Arial" w:hAnsi="Arial" w:cs="Arial"/>
                <w:sz w:val="24"/>
                <w:szCs w:val="24"/>
              </w:rPr>
              <w:t>ych</w:t>
            </w:r>
            <w:r w:rsidRPr="00D52E05">
              <w:rPr>
                <w:rFonts w:ascii="Arial" w:hAnsi="Arial" w:cs="Arial"/>
                <w:sz w:val="24"/>
                <w:szCs w:val="24"/>
              </w:rPr>
              <w:t xml:space="preserve"> problem</w:t>
            </w:r>
            <w:r w:rsidR="00FB18EA" w:rsidRPr="00D52E05">
              <w:rPr>
                <w:rFonts w:ascii="Arial" w:hAnsi="Arial" w:cs="Arial"/>
                <w:sz w:val="24"/>
                <w:szCs w:val="24"/>
              </w:rPr>
              <w:t xml:space="preserve">ów </w:t>
            </w:r>
            <w:r w:rsidRPr="00D52E05">
              <w:rPr>
                <w:rFonts w:ascii="Arial" w:hAnsi="Arial" w:cs="Arial"/>
                <w:sz w:val="24"/>
                <w:szCs w:val="24"/>
              </w:rPr>
              <w:t>funkcjonowania przedsiębiorstw turystycznych oraz sportowych.</w:t>
            </w:r>
          </w:p>
        </w:tc>
        <w:tc>
          <w:tcPr>
            <w:tcW w:w="1968" w:type="dxa"/>
            <w:shd w:val="clear" w:color="auto" w:fill="FFFFFF"/>
          </w:tcPr>
          <w:p w14:paraId="027A33C8" w14:textId="77777777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 potrafi zidentyfikować kluczowe problemy funkcjonowania przedsiębiorstw turystycznych oraz sportowych.</w:t>
            </w:r>
          </w:p>
        </w:tc>
        <w:tc>
          <w:tcPr>
            <w:tcW w:w="2213" w:type="dxa"/>
            <w:shd w:val="clear" w:color="auto" w:fill="FFFFFF"/>
          </w:tcPr>
          <w:p w14:paraId="25212858" w14:textId="77777777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 potrafi zidentyfikować kluczowe problemy funkcjonowania przedsiębiorstw turystycznych oraz sportowych w perspektywie otoczenia zewnętrznego i wewnętrznego.</w:t>
            </w:r>
          </w:p>
        </w:tc>
        <w:tc>
          <w:tcPr>
            <w:tcW w:w="2221" w:type="dxa"/>
            <w:shd w:val="clear" w:color="auto" w:fill="FFFFFF"/>
          </w:tcPr>
          <w:p w14:paraId="041583A7" w14:textId="77777777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 potrafi zidentyfikować kluczowe problemy funkcjonowania przedsiębiorstw turystycznych oraz sportowych w perspektywie otoczenia, podając przykłady ich rozwiązania.</w:t>
            </w:r>
          </w:p>
        </w:tc>
      </w:tr>
      <w:tr w:rsidR="00071C26" w:rsidRPr="00D52E05" w14:paraId="03CA333C" w14:textId="77777777" w:rsidTr="00853D16">
        <w:trPr>
          <w:trHeight w:val="2402"/>
          <w:jc w:val="center"/>
        </w:trPr>
        <w:tc>
          <w:tcPr>
            <w:tcW w:w="920" w:type="dxa"/>
            <w:shd w:val="clear" w:color="auto" w:fill="FFFFFF"/>
          </w:tcPr>
          <w:p w14:paraId="6551265C" w14:textId="77777777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Efekt 3</w:t>
            </w:r>
          </w:p>
        </w:tc>
        <w:tc>
          <w:tcPr>
            <w:tcW w:w="1830" w:type="dxa"/>
            <w:shd w:val="clear" w:color="auto" w:fill="FFFFFF"/>
          </w:tcPr>
          <w:p w14:paraId="753992C0" w14:textId="77777777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 posiada umiejętność wykorzystania nowoczesnych trendów dla zarządzania obiektem turystycznym czy sportowym.</w:t>
            </w:r>
          </w:p>
        </w:tc>
        <w:tc>
          <w:tcPr>
            <w:tcW w:w="1968" w:type="dxa"/>
            <w:shd w:val="clear" w:color="auto" w:fill="FFFFFF"/>
          </w:tcPr>
          <w:p w14:paraId="3CBFCF34" w14:textId="77777777" w:rsidR="00071C26" w:rsidRPr="00D52E05" w:rsidRDefault="00071C26" w:rsidP="00D9151D">
            <w:pPr>
              <w:tabs>
                <w:tab w:val="left" w:pos="851"/>
              </w:tabs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 posiada ogólną umiejętność wykorzystania nowoczesnych trendów dla zarządzania obiektem turystycznym czy sportowym</w:t>
            </w:r>
            <w:r w:rsidRPr="00D52E05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2213" w:type="dxa"/>
            <w:shd w:val="clear" w:color="auto" w:fill="FFFFFF"/>
          </w:tcPr>
          <w:p w14:paraId="257CD6AF" w14:textId="77777777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 posiada dobre umiejętności wykorzystania nowoczesnych trendów zarządzania obiektem turystycznym czy sportowym.</w:t>
            </w:r>
          </w:p>
        </w:tc>
        <w:tc>
          <w:tcPr>
            <w:tcW w:w="2221" w:type="dxa"/>
            <w:shd w:val="clear" w:color="auto" w:fill="FFFFFF"/>
          </w:tcPr>
          <w:p w14:paraId="4144B46B" w14:textId="77777777" w:rsidR="00071C26" w:rsidRPr="00D52E05" w:rsidRDefault="00071C26" w:rsidP="00D9151D">
            <w:pPr>
              <w:tabs>
                <w:tab w:val="left" w:pos="851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 posiada umiejętność wykorzystania nowoczesnych trendów dla zarządzania obiektem turystycznym czy sportowym w praktyce.</w:t>
            </w:r>
          </w:p>
        </w:tc>
      </w:tr>
      <w:tr w:rsidR="00071C26" w:rsidRPr="00D52E05" w14:paraId="191561F5" w14:textId="77777777" w:rsidTr="00853D16">
        <w:trPr>
          <w:trHeight w:val="2688"/>
          <w:jc w:val="center"/>
        </w:trPr>
        <w:tc>
          <w:tcPr>
            <w:tcW w:w="920" w:type="dxa"/>
            <w:shd w:val="clear" w:color="auto" w:fill="FFFFFF"/>
          </w:tcPr>
          <w:p w14:paraId="7F1C2769" w14:textId="41AFBB17" w:rsidR="00071C26" w:rsidRPr="00D52E05" w:rsidRDefault="001938AC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Efekt</w:t>
            </w:r>
            <w:r w:rsidR="00071C26" w:rsidRPr="00D52E05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1830" w:type="dxa"/>
            <w:shd w:val="clear" w:color="auto" w:fill="FFFFFF"/>
          </w:tcPr>
          <w:p w14:paraId="7620E432" w14:textId="77777777" w:rsidR="00071C26" w:rsidRPr="00D52E05" w:rsidRDefault="00071C26" w:rsidP="00D9151D">
            <w:pPr>
              <w:tabs>
                <w:tab w:val="left" w:pos="851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 nie potrafi podać problemów występujących w wewnątrz oraz zewnątrz przedsiębiorstwa turystycznego oraz sportowego.</w:t>
            </w:r>
          </w:p>
        </w:tc>
        <w:tc>
          <w:tcPr>
            <w:tcW w:w="1968" w:type="dxa"/>
            <w:shd w:val="clear" w:color="auto" w:fill="FFFFFF"/>
          </w:tcPr>
          <w:p w14:paraId="66DF5882" w14:textId="365C3BAE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 xml:space="preserve">Student potrafi jedynie podać  ogólne </w:t>
            </w:r>
            <w:r w:rsidR="00FB18EA" w:rsidRPr="00D52E05">
              <w:rPr>
                <w:rFonts w:ascii="Arial" w:hAnsi="Arial" w:cs="Arial"/>
                <w:sz w:val="24"/>
                <w:szCs w:val="24"/>
              </w:rPr>
              <w:t xml:space="preserve">przykłady </w:t>
            </w:r>
            <w:r w:rsidRPr="00D52E05">
              <w:rPr>
                <w:rFonts w:ascii="Arial" w:hAnsi="Arial" w:cs="Arial"/>
                <w:sz w:val="24"/>
                <w:szCs w:val="24"/>
              </w:rPr>
              <w:t>błęd</w:t>
            </w:r>
            <w:r w:rsidR="00FB18EA" w:rsidRPr="00D52E05">
              <w:rPr>
                <w:rFonts w:ascii="Arial" w:hAnsi="Arial" w:cs="Arial"/>
                <w:sz w:val="24"/>
                <w:szCs w:val="24"/>
              </w:rPr>
              <w:t>ów</w:t>
            </w:r>
            <w:r w:rsidRPr="00D52E05">
              <w:rPr>
                <w:rFonts w:ascii="Arial" w:hAnsi="Arial" w:cs="Arial"/>
                <w:sz w:val="24"/>
                <w:szCs w:val="24"/>
              </w:rPr>
              <w:t xml:space="preserve"> zarządzania występujących w przedsiębiorstwie turystycznym lub sportowym.</w:t>
            </w:r>
          </w:p>
        </w:tc>
        <w:tc>
          <w:tcPr>
            <w:tcW w:w="2213" w:type="dxa"/>
            <w:shd w:val="clear" w:color="auto" w:fill="FFFFFF"/>
          </w:tcPr>
          <w:p w14:paraId="2153674B" w14:textId="29720CAD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 potrafi podać przykłady błędów w procesie zarządzania, w rozdzieleniu na wewnętrzne i zewnętrzne otoczenie ale nie potrafi podać sposob</w:t>
            </w:r>
            <w:r w:rsidR="00FB18EA" w:rsidRPr="00D52E05">
              <w:rPr>
                <w:rFonts w:ascii="Arial" w:hAnsi="Arial" w:cs="Arial"/>
                <w:sz w:val="24"/>
                <w:szCs w:val="24"/>
              </w:rPr>
              <w:t>ów</w:t>
            </w:r>
            <w:r w:rsidRPr="00D52E05">
              <w:rPr>
                <w:rFonts w:ascii="Arial" w:hAnsi="Arial" w:cs="Arial"/>
                <w:sz w:val="24"/>
                <w:szCs w:val="24"/>
              </w:rPr>
              <w:t xml:space="preserve"> ich rozwiązania.</w:t>
            </w:r>
          </w:p>
        </w:tc>
        <w:tc>
          <w:tcPr>
            <w:tcW w:w="2221" w:type="dxa"/>
            <w:shd w:val="clear" w:color="auto" w:fill="FFFFFF"/>
          </w:tcPr>
          <w:p w14:paraId="17AE6996" w14:textId="77777777" w:rsidR="00071C26" w:rsidRPr="00D52E05" w:rsidRDefault="00071C26" w:rsidP="00D915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52E05">
              <w:rPr>
                <w:rFonts w:ascii="Arial" w:hAnsi="Arial" w:cs="Arial"/>
                <w:sz w:val="24"/>
                <w:szCs w:val="24"/>
              </w:rPr>
              <w:t>Student potrafi samodzielnie poszukiwać rozwiązań problemów zarządzania występujących w wewnątrz oraz zewnątrz przedsiębiorstwa turystycznego oraz sportowego.</w:t>
            </w:r>
          </w:p>
        </w:tc>
      </w:tr>
    </w:tbl>
    <w:p w14:paraId="5EDE43D0" w14:textId="2A572780" w:rsidR="00D52E05" w:rsidRDefault="00D52E05" w:rsidP="00D52E05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12704300" w14:textId="62FDC1CD" w:rsidR="00071C26" w:rsidRPr="00D52E05" w:rsidRDefault="00071C26" w:rsidP="00D9151D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77C714F6" w14:textId="77777777" w:rsidR="00071C26" w:rsidRPr="00D52E05" w:rsidRDefault="00071C26" w:rsidP="00D9151D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2E05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INNE PRZYDATNE INFORMACJE O PRZEDMIOCIE </w:t>
      </w:r>
    </w:p>
    <w:p w14:paraId="2B7C29E3" w14:textId="6568FF4A" w:rsidR="00071C26" w:rsidRPr="00D52E05" w:rsidRDefault="00071C26" w:rsidP="00D9151D">
      <w:pPr>
        <w:pStyle w:val="Akapitzlist"/>
        <w:numPr>
          <w:ilvl w:val="0"/>
          <w:numId w:val="8"/>
        </w:numPr>
        <w:spacing w:after="0" w:line="360" w:lineRule="auto"/>
        <w:ind w:left="284" w:right="1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Informacja gdzie można zapoznać się z prezentacjami do zajęć, instrukcjami do laboratorium itp. </w:t>
      </w:r>
    </w:p>
    <w:p w14:paraId="555FC181" w14:textId="77777777" w:rsidR="00071C26" w:rsidRPr="00D52E05" w:rsidRDefault="00071C26" w:rsidP="00D9151D">
      <w:pPr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14:paraId="558F5C1C" w14:textId="2F7BA46F" w:rsidR="00071C26" w:rsidRPr="00D52E05" w:rsidRDefault="00071C26" w:rsidP="00D9151D">
      <w:pPr>
        <w:pStyle w:val="Akapitzlist"/>
        <w:numPr>
          <w:ilvl w:val="0"/>
          <w:numId w:val="8"/>
        </w:numPr>
        <w:spacing w:after="0" w:line="360" w:lineRule="auto"/>
        <w:ind w:left="284" w:right="1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na temat miejsca odbywania się zajęć. </w:t>
      </w:r>
    </w:p>
    <w:p w14:paraId="77CD8DBD" w14:textId="77777777" w:rsidR="00071C26" w:rsidRPr="00D52E05" w:rsidRDefault="00071C26" w:rsidP="00D9151D">
      <w:pPr>
        <w:spacing w:after="0" w:line="360" w:lineRule="auto"/>
        <w:ind w:left="284" w:right="1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te znajdują się na stronie internetowej Wydziału Zarządzania oraz w systemie USOS. </w:t>
      </w:r>
    </w:p>
    <w:p w14:paraId="23C37742" w14:textId="447E3235" w:rsidR="00071C26" w:rsidRPr="00D52E05" w:rsidRDefault="00071C26" w:rsidP="00D9151D">
      <w:pPr>
        <w:pStyle w:val="Akapitzlist"/>
        <w:numPr>
          <w:ilvl w:val="0"/>
          <w:numId w:val="8"/>
        </w:numPr>
        <w:spacing w:after="0" w:line="360" w:lineRule="auto"/>
        <w:ind w:left="284" w:right="1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na temat terminu zajęć (dzień tygodnia/ godzina) </w:t>
      </w:r>
    </w:p>
    <w:p w14:paraId="1CC2F286" w14:textId="77777777" w:rsidR="00071C26" w:rsidRPr="00D52E05" w:rsidRDefault="00071C26" w:rsidP="00D9151D">
      <w:pPr>
        <w:spacing w:after="0" w:line="360" w:lineRule="auto"/>
        <w:ind w:left="284" w:right="1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te znajdują się na stronie internetowej Wydziału Zarządzania oraz w systemie USOS. </w:t>
      </w:r>
    </w:p>
    <w:p w14:paraId="7DDEC675" w14:textId="303F79CE" w:rsidR="00071C26" w:rsidRPr="00D52E05" w:rsidRDefault="00071C26" w:rsidP="00D9151D">
      <w:pPr>
        <w:pStyle w:val="Akapitzlist"/>
        <w:numPr>
          <w:ilvl w:val="0"/>
          <w:numId w:val="8"/>
        </w:numPr>
        <w:spacing w:after="0" w:line="360" w:lineRule="auto"/>
        <w:ind w:left="284" w:right="1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Informacja na temat konsultacji (godziny + miejsce) </w:t>
      </w:r>
    </w:p>
    <w:p w14:paraId="66707727" w14:textId="77777777" w:rsidR="00071C26" w:rsidRPr="00D52E05" w:rsidRDefault="00071C26" w:rsidP="00D9151D">
      <w:pPr>
        <w:spacing w:line="36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D52E05">
        <w:rPr>
          <w:rFonts w:ascii="Arial" w:eastAsia="Times New Roman" w:hAnsi="Arial" w:cs="Arial"/>
          <w:color w:val="000000" w:themeColor="text1"/>
          <w:sz w:val="24"/>
          <w:szCs w:val="24"/>
        </w:rPr>
        <w:t>Informacja podawana jest na pierwszych zajęciach, dostępna jest także na stronie internetowej Wydziału Zarządzania.</w:t>
      </w:r>
    </w:p>
    <w:p w14:paraId="03980EBB" w14:textId="77777777" w:rsidR="000E7DBD" w:rsidRPr="00D52E05" w:rsidRDefault="000E7DBD" w:rsidP="00D9151D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0E7DBD" w:rsidRPr="00D52E0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ABFB9" w14:textId="77777777" w:rsidR="00EE0CE7" w:rsidRDefault="00EE0CE7" w:rsidP="00D9151D">
      <w:pPr>
        <w:spacing w:after="0" w:line="240" w:lineRule="auto"/>
      </w:pPr>
      <w:r>
        <w:separator/>
      </w:r>
    </w:p>
  </w:endnote>
  <w:endnote w:type="continuationSeparator" w:id="0">
    <w:p w14:paraId="2725B277" w14:textId="77777777" w:rsidR="00EE0CE7" w:rsidRDefault="00EE0CE7" w:rsidP="00D91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3B5B8" w14:textId="77777777" w:rsidR="00EE0CE7" w:rsidRDefault="00EE0CE7" w:rsidP="00D9151D">
      <w:pPr>
        <w:spacing w:after="0" w:line="240" w:lineRule="auto"/>
      </w:pPr>
      <w:r>
        <w:separator/>
      </w:r>
    </w:p>
  </w:footnote>
  <w:footnote w:type="continuationSeparator" w:id="0">
    <w:p w14:paraId="5FD59F54" w14:textId="77777777" w:rsidR="00EE0CE7" w:rsidRDefault="00EE0CE7" w:rsidP="00D91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1E759" w14:textId="77777777" w:rsidR="00D9151D" w:rsidRPr="0034493A" w:rsidRDefault="00D9151D" w:rsidP="00D9151D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B77F83">
      <w:rPr>
        <w:rFonts w:ascii="Times New Roman" w:hAnsi="Times New Roman" w:cs="Times New Roman"/>
        <w:sz w:val="20"/>
        <w:szCs w:val="20"/>
      </w:rPr>
      <w:t>Politechnika Częstochowska, Wydział Zarządzania</w:t>
    </w:r>
  </w:p>
  <w:p w14:paraId="56C17D12" w14:textId="77777777" w:rsidR="00D9151D" w:rsidRDefault="00D915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665D9"/>
    <w:multiLevelType w:val="hybridMultilevel"/>
    <w:tmpl w:val="13088EE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C66EE"/>
    <w:multiLevelType w:val="hybridMultilevel"/>
    <w:tmpl w:val="0EF66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20DF7"/>
    <w:multiLevelType w:val="hybridMultilevel"/>
    <w:tmpl w:val="C7B28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07CBA"/>
    <w:multiLevelType w:val="hybridMultilevel"/>
    <w:tmpl w:val="BD388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8083B"/>
    <w:multiLevelType w:val="hybridMultilevel"/>
    <w:tmpl w:val="C794F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547F5"/>
    <w:multiLevelType w:val="hybridMultilevel"/>
    <w:tmpl w:val="852E9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C86987"/>
    <w:multiLevelType w:val="hybridMultilevel"/>
    <w:tmpl w:val="61D6C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A35405"/>
    <w:multiLevelType w:val="hybridMultilevel"/>
    <w:tmpl w:val="BF7C7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F5C"/>
    <w:rsid w:val="00071C26"/>
    <w:rsid w:val="000845B0"/>
    <w:rsid w:val="000E601B"/>
    <w:rsid w:val="000E7DBD"/>
    <w:rsid w:val="001805BC"/>
    <w:rsid w:val="001938AC"/>
    <w:rsid w:val="001B19CC"/>
    <w:rsid w:val="001D2A3F"/>
    <w:rsid w:val="001E552E"/>
    <w:rsid w:val="00241F62"/>
    <w:rsid w:val="0029565D"/>
    <w:rsid w:val="002B1EC2"/>
    <w:rsid w:val="002F2431"/>
    <w:rsid w:val="00327596"/>
    <w:rsid w:val="003D45C8"/>
    <w:rsid w:val="00410F96"/>
    <w:rsid w:val="00460CA8"/>
    <w:rsid w:val="004C5CB9"/>
    <w:rsid w:val="00527DF9"/>
    <w:rsid w:val="005331DF"/>
    <w:rsid w:val="00543783"/>
    <w:rsid w:val="005777CB"/>
    <w:rsid w:val="0059620D"/>
    <w:rsid w:val="005A2F5C"/>
    <w:rsid w:val="005E31C4"/>
    <w:rsid w:val="0060314D"/>
    <w:rsid w:val="00622C81"/>
    <w:rsid w:val="0067682C"/>
    <w:rsid w:val="00713D2C"/>
    <w:rsid w:val="00731EA6"/>
    <w:rsid w:val="0077245C"/>
    <w:rsid w:val="007A1C95"/>
    <w:rsid w:val="008A0508"/>
    <w:rsid w:val="0091144D"/>
    <w:rsid w:val="00975EEB"/>
    <w:rsid w:val="009B7817"/>
    <w:rsid w:val="00A037A2"/>
    <w:rsid w:val="00A67C90"/>
    <w:rsid w:val="00B35BFB"/>
    <w:rsid w:val="00B522C5"/>
    <w:rsid w:val="00B86E4F"/>
    <w:rsid w:val="00BA49F5"/>
    <w:rsid w:val="00BA73BC"/>
    <w:rsid w:val="00C0370A"/>
    <w:rsid w:val="00C642F3"/>
    <w:rsid w:val="00C769C3"/>
    <w:rsid w:val="00CF4FB4"/>
    <w:rsid w:val="00D52E05"/>
    <w:rsid w:val="00D9151D"/>
    <w:rsid w:val="00DD2705"/>
    <w:rsid w:val="00DF5E0F"/>
    <w:rsid w:val="00E669A3"/>
    <w:rsid w:val="00E775E3"/>
    <w:rsid w:val="00E87BC8"/>
    <w:rsid w:val="00EA7B55"/>
    <w:rsid w:val="00EB0473"/>
    <w:rsid w:val="00EE0CE7"/>
    <w:rsid w:val="00F40E44"/>
    <w:rsid w:val="00F919E2"/>
    <w:rsid w:val="00FB18EA"/>
    <w:rsid w:val="00FF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685EF"/>
  <w15:chartTrackingRefBased/>
  <w15:docId w15:val="{FB677F48-2A2E-4483-8886-4A5DEB5A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1C26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071C26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71C26"/>
    <w:rPr>
      <w:rFonts w:ascii="Calibri" w:eastAsia="Calibri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071C2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71C26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1C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1C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1C26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1C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1C26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C26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1C95"/>
    <w:pPr>
      <w:ind w:left="720"/>
      <w:contextualSpacing/>
    </w:pPr>
    <w:rPr>
      <w:rFonts w:ascii="Calibri" w:eastAsia="Calibri" w:hAnsi="Calibri" w:cs="Calibr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91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51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1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51D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5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1445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Anna Chrobot</cp:lastModifiedBy>
  <cp:revision>14</cp:revision>
  <dcterms:created xsi:type="dcterms:W3CDTF">2023-11-24T21:15:00Z</dcterms:created>
  <dcterms:modified xsi:type="dcterms:W3CDTF">2024-02-28T08:08:00Z</dcterms:modified>
</cp:coreProperties>
</file>